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85FC0" w14:textId="77777777" w:rsidR="00A66506" w:rsidRDefault="00A66506" w:rsidP="00822925">
      <w:pPr>
        <w:rPr>
          <w:b/>
        </w:rPr>
      </w:pPr>
    </w:p>
    <w:p w14:paraId="58D56CB7" w14:textId="77777777" w:rsidR="00A66506" w:rsidRDefault="00A66506" w:rsidP="00822925">
      <w:pPr>
        <w:rPr>
          <w:b/>
        </w:rPr>
      </w:pPr>
    </w:p>
    <w:p w14:paraId="41825F3B" w14:textId="77777777" w:rsidR="00A66506" w:rsidRDefault="00A66506" w:rsidP="00822925">
      <w:pPr>
        <w:rPr>
          <w:noProof/>
          <w:lang w:eastAsia="nb-NO"/>
        </w:rPr>
      </w:pPr>
    </w:p>
    <w:p w14:paraId="3EC08587" w14:textId="77777777" w:rsidR="00A66506" w:rsidRDefault="00A66506" w:rsidP="00822925">
      <w:pPr>
        <w:rPr>
          <w:noProof/>
          <w:lang w:eastAsia="nb-NO"/>
        </w:rPr>
      </w:pPr>
    </w:p>
    <w:p w14:paraId="58EA084E" w14:textId="77777777" w:rsidR="00A66506" w:rsidRDefault="00A66506" w:rsidP="00822925">
      <w:pPr>
        <w:rPr>
          <w:noProof/>
          <w:lang w:eastAsia="nb-NO"/>
        </w:rPr>
      </w:pPr>
    </w:p>
    <w:p w14:paraId="69A9CEED" w14:textId="77777777" w:rsidR="00A66506" w:rsidRDefault="00A66506" w:rsidP="00822925">
      <w:pPr>
        <w:rPr>
          <w:noProof/>
          <w:lang w:eastAsia="nb-NO"/>
        </w:rPr>
      </w:pPr>
    </w:p>
    <w:p w14:paraId="75648130" w14:textId="77777777" w:rsidR="00A66506" w:rsidRDefault="00A66506" w:rsidP="00822925">
      <w:pPr>
        <w:rPr>
          <w:noProof/>
          <w:lang w:eastAsia="nb-NO"/>
        </w:rPr>
      </w:pPr>
    </w:p>
    <w:p w14:paraId="4026043C" w14:textId="77777777" w:rsidR="00A66506" w:rsidRDefault="00A66506" w:rsidP="00822925">
      <w:pPr>
        <w:rPr>
          <w:noProof/>
          <w:lang w:eastAsia="nb-NO"/>
        </w:rPr>
      </w:pPr>
    </w:p>
    <w:p w14:paraId="047F3F92" w14:textId="77777777" w:rsidR="00A66506" w:rsidRDefault="00A66506" w:rsidP="00822925">
      <w:pPr>
        <w:rPr>
          <w:noProof/>
          <w:lang w:eastAsia="nb-NO"/>
        </w:rPr>
      </w:pPr>
    </w:p>
    <w:p w14:paraId="7E483B49" w14:textId="77777777" w:rsidR="00A66506" w:rsidRDefault="00A66506" w:rsidP="00822925">
      <w:pPr>
        <w:rPr>
          <w:noProof/>
          <w:lang w:eastAsia="nb-NO"/>
        </w:rPr>
      </w:pPr>
    </w:p>
    <w:p w14:paraId="00569BFD" w14:textId="77777777" w:rsidR="00A66506" w:rsidRDefault="00A66506" w:rsidP="00822925">
      <w:pPr>
        <w:rPr>
          <w:noProof/>
          <w:lang w:eastAsia="nb-NO"/>
        </w:rPr>
      </w:pPr>
    </w:p>
    <w:p w14:paraId="5AB8DCC7" w14:textId="77777777" w:rsidR="00A66506" w:rsidRDefault="00A66506" w:rsidP="00822925">
      <w:pPr>
        <w:rPr>
          <w:noProof/>
          <w:lang w:eastAsia="nb-NO"/>
        </w:rPr>
      </w:pPr>
    </w:p>
    <w:p w14:paraId="07AB5490" w14:textId="77777777" w:rsidR="00A66506" w:rsidRDefault="00A66506" w:rsidP="00822925">
      <w:pPr>
        <w:rPr>
          <w:noProof/>
          <w:lang w:eastAsia="nb-NO"/>
        </w:rPr>
      </w:pPr>
    </w:p>
    <w:p w14:paraId="342A1EB9" w14:textId="77777777" w:rsidR="00A66506" w:rsidRDefault="00A66506" w:rsidP="00822925">
      <w:pPr>
        <w:rPr>
          <w:noProof/>
          <w:lang w:eastAsia="nb-NO"/>
        </w:rPr>
      </w:pPr>
    </w:p>
    <w:p w14:paraId="1FF78BDF" w14:textId="4ED060E0" w:rsidR="00A66506" w:rsidRDefault="00A66506" w:rsidP="00822925">
      <w:pPr>
        <w:rPr>
          <w:noProof/>
          <w:lang w:eastAsia="nb-NO"/>
        </w:rPr>
      </w:pPr>
    </w:p>
    <w:p w14:paraId="2B2152C9" w14:textId="77777777" w:rsidR="00A66506" w:rsidRDefault="00A66506" w:rsidP="00822925">
      <w:pPr>
        <w:rPr>
          <w:noProof/>
          <w:lang w:eastAsia="nb-NO"/>
        </w:rPr>
      </w:pPr>
    </w:p>
    <w:p w14:paraId="778996C7" w14:textId="555562E3" w:rsidR="004364C4" w:rsidRPr="00B80A5B" w:rsidRDefault="001A6A58" w:rsidP="00822925">
      <w:pPr>
        <w:rPr>
          <w:b/>
        </w:rPr>
      </w:pPr>
      <w:r>
        <w:rPr>
          <w:noProof/>
          <w:lang w:eastAsia="nb-NO"/>
        </w:rPr>
        <w:drawing>
          <wp:inline distT="0" distB="0" distL="0" distR="0" wp14:anchorId="020911A7" wp14:editId="03A3E88C">
            <wp:extent cx="5760720" cy="2663825"/>
            <wp:effectExtent l="0" t="0" r="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63825"/>
                    </a:xfrm>
                    <a:prstGeom prst="rect">
                      <a:avLst/>
                    </a:prstGeom>
                  </pic:spPr>
                </pic:pic>
              </a:graphicData>
            </a:graphic>
          </wp:inline>
        </w:drawing>
      </w:r>
      <w:r w:rsidR="00A469CA">
        <w:rPr>
          <w:b/>
          <w:noProof/>
          <w:lang w:eastAsia="nb-NO"/>
        </w:rPr>
        <mc:AlternateContent>
          <mc:Choice Requires="wps">
            <w:drawing>
              <wp:anchor distT="0" distB="0" distL="114300" distR="114300" simplePos="0" relativeHeight="251658240" behindDoc="0" locked="0" layoutInCell="0" allowOverlap="1" wp14:anchorId="2EDB1F8C" wp14:editId="30FBB8CD">
                <wp:simplePos x="0" y="0"/>
                <wp:positionH relativeFrom="page">
                  <wp:posOffset>167916</wp:posOffset>
                </wp:positionH>
                <wp:positionV relativeFrom="page">
                  <wp:posOffset>3811325</wp:posOffset>
                </wp:positionV>
                <wp:extent cx="7077710" cy="1176020"/>
                <wp:effectExtent l="0" t="0" r="27940" b="2413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710" cy="1176020"/>
                        </a:xfrm>
                        <a:prstGeom prst="rect">
                          <a:avLst/>
                        </a:prstGeom>
                        <a:solidFill>
                          <a:schemeClr val="accent5">
                            <a:lumMod val="60000"/>
                            <a:lumOff val="40000"/>
                          </a:schemeClr>
                        </a:solidFill>
                        <a:ln w="12700">
                          <a:solidFill>
                            <a:srgbClr val="FFFFFF"/>
                          </a:solidFill>
                          <a:miter lim="800000"/>
                          <a:headEnd/>
                          <a:tailEnd/>
                        </a:ln>
                        <a:effectLst/>
                      </wps:spPr>
                      <wps:txbx>
                        <w:txbxContent>
                          <w:p w14:paraId="32E16774" w14:textId="74D711FD" w:rsidR="009475A4" w:rsidRPr="00A469CA" w:rsidRDefault="009475A4" w:rsidP="00D36A25">
                            <w:pPr>
                              <w:pStyle w:val="Ingenmellomrom"/>
                              <w:jc w:val="center"/>
                              <w:rPr>
                                <w:rFonts w:ascii="Cambria" w:hAnsi="Cambria"/>
                                <w:color w:val="00B0F0"/>
                                <w:sz w:val="72"/>
                                <w:szCs w:val="72"/>
                              </w:rPr>
                            </w:pPr>
                            <w:r w:rsidRPr="00D36A25">
                              <w:rPr>
                                <w:rFonts w:ascii="Cambria" w:hAnsi="Cambria"/>
                                <w:sz w:val="72"/>
                                <w:szCs w:val="72"/>
                              </w:rPr>
                              <w:t xml:space="preserve">Årsmelding </w:t>
                            </w:r>
                            <w:r w:rsidR="00722C8E">
                              <w:rPr>
                                <w:rFonts w:ascii="Cambria" w:hAnsi="Cambria"/>
                                <w:sz w:val="72"/>
                                <w:szCs w:val="72"/>
                              </w:rPr>
                              <w:t>202</w:t>
                            </w:r>
                            <w:r w:rsidR="00017AB5">
                              <w:rPr>
                                <w:rFonts w:ascii="Cambria" w:hAnsi="Cambria"/>
                                <w:sz w:val="72"/>
                                <w:szCs w:val="72"/>
                              </w:rPr>
                              <w:t>4</w:t>
                            </w:r>
                          </w:p>
                          <w:p w14:paraId="0C4A8B09" w14:textId="77777777" w:rsidR="009475A4" w:rsidRPr="00D36A25" w:rsidRDefault="009475A4" w:rsidP="00D36A25">
                            <w:pPr>
                              <w:pStyle w:val="Ingenmellomrom"/>
                              <w:jc w:val="center"/>
                              <w:rPr>
                                <w:rFonts w:ascii="Cambria" w:hAnsi="Cambria"/>
                                <w:color w:val="FFFFFF"/>
                                <w:sz w:val="72"/>
                                <w:szCs w:val="72"/>
                              </w:rPr>
                            </w:pPr>
                            <w:r w:rsidRPr="00D36A25">
                              <w:rPr>
                                <w:rFonts w:ascii="Cambria" w:hAnsi="Cambria"/>
                                <w:sz w:val="72"/>
                                <w:szCs w:val="72"/>
                              </w:rPr>
                              <w:t>Skienselva Elveeierlag</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EDB1F8C" id="Rectangle 2" o:spid="_x0000_s1026" style="position:absolute;margin-left:13.2pt;margin-top:300.1pt;width:557.3pt;height:92.6pt;z-index:2516582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" o:allowincell="f" fillcolor="#92cddc [1944]" strokecolor="white" strokeweight="1pt">
                <v:textbox style="mso-fit-shape-to-text:t" inset="14.4pt,,14.4pt">
                  <w:txbxContent>
                    <w:p w14:paraId="32E16774" w14:textId="74D711FD" w:rsidR="009475A4" w:rsidRPr="00A469CA" w:rsidRDefault="009475A4" w:rsidP="00D36A25">
                      <w:pPr>
                        <w:pStyle w:val="Ingenmellomrom"/>
                        <w:jc w:val="center"/>
                        <w:rPr>
                          <w:rFonts w:ascii="Cambria" w:hAnsi="Cambria"/>
                          <w:color w:val="00B0F0"/>
                          <w:sz w:val="72"/>
                          <w:szCs w:val="72"/>
                        </w:rPr>
                      </w:pPr>
                      <w:r w:rsidRPr="00D36A25">
                        <w:rPr>
                          <w:rFonts w:ascii="Cambria" w:hAnsi="Cambria"/>
                          <w:sz w:val="72"/>
                          <w:szCs w:val="72"/>
                        </w:rPr>
                        <w:t xml:space="preserve">Årsmelding </w:t>
                      </w:r>
                      <w:r w:rsidR="00722C8E">
                        <w:rPr>
                          <w:rFonts w:ascii="Cambria" w:hAnsi="Cambria"/>
                          <w:sz w:val="72"/>
                          <w:szCs w:val="72"/>
                        </w:rPr>
                        <w:t>202</w:t>
                      </w:r>
                      <w:r w:rsidR="00017AB5">
                        <w:rPr>
                          <w:rFonts w:ascii="Cambria" w:hAnsi="Cambria"/>
                          <w:sz w:val="72"/>
                          <w:szCs w:val="72"/>
                        </w:rPr>
                        <w:t>4</w:t>
                      </w:r>
                    </w:p>
                    <w:p w14:paraId="0C4A8B09" w14:textId="77777777" w:rsidR="009475A4" w:rsidRPr="00D36A25" w:rsidRDefault="009475A4" w:rsidP="00D36A25">
                      <w:pPr>
                        <w:pStyle w:val="Ingenmellomrom"/>
                        <w:jc w:val="center"/>
                        <w:rPr>
                          <w:rFonts w:ascii="Cambria" w:hAnsi="Cambria"/>
                          <w:color w:val="FFFFFF"/>
                          <w:sz w:val="72"/>
                          <w:szCs w:val="72"/>
                        </w:rPr>
                      </w:pPr>
                      <w:r w:rsidRPr="00D36A25">
                        <w:rPr>
                          <w:rFonts w:ascii="Cambria" w:hAnsi="Cambria"/>
                          <w:sz w:val="72"/>
                          <w:szCs w:val="72"/>
                        </w:rPr>
                        <w:t>Skienselva Elveeierlag</w:t>
                      </w:r>
                    </w:p>
                  </w:txbxContent>
                </v:textbox>
                <w10:wrap anchorx="page" anchory="page"/>
              </v:rect>
            </w:pict>
          </mc:Fallback>
        </mc:AlternateContent>
      </w:r>
      <w:r w:rsidR="00D36A25" w:rsidRPr="003604D6">
        <w:rPr>
          <w:b/>
        </w:rPr>
        <w:br w:type="page"/>
      </w:r>
    </w:p>
    <w:p w14:paraId="746A4720" w14:textId="237DF928" w:rsidR="004364C4" w:rsidRPr="00F72AB2" w:rsidRDefault="004364C4" w:rsidP="00357DE5">
      <w:pPr>
        <w:pStyle w:val="Overskrift1"/>
      </w:pPr>
      <w:r w:rsidRPr="00F72AB2">
        <w:lastRenderedPageBreak/>
        <w:t>Styrets sammensetning har</w:t>
      </w:r>
      <w:r w:rsidR="00803471">
        <w:t xml:space="preserve"> etter årsmøtet</w:t>
      </w:r>
      <w:r w:rsidR="00B15F20">
        <w:t xml:space="preserve"> i 202</w:t>
      </w:r>
      <w:r w:rsidR="00E77B2F">
        <w:t>4</w:t>
      </w:r>
      <w:r w:rsidRPr="00F72AB2">
        <w:t xml:space="preserve"> vært som følger:</w:t>
      </w:r>
    </w:p>
    <w:p w14:paraId="3D567F49" w14:textId="77777777" w:rsidR="00217952" w:rsidRDefault="00217952" w:rsidP="00F72AB2">
      <w:pPr>
        <w:spacing w:after="0"/>
      </w:pPr>
    </w:p>
    <w:p w14:paraId="2C379A20" w14:textId="080714E7" w:rsidR="004364C4" w:rsidRDefault="004364C4" w:rsidP="00F72AB2">
      <w:pPr>
        <w:spacing w:after="0"/>
      </w:pPr>
      <w:r>
        <w:t>Leder</w:t>
      </w:r>
      <w:r>
        <w:tab/>
      </w:r>
      <w:r>
        <w:tab/>
      </w:r>
      <w:r>
        <w:tab/>
      </w:r>
      <w:r>
        <w:tab/>
      </w:r>
      <w:r>
        <w:tab/>
      </w:r>
      <w:r>
        <w:tab/>
      </w:r>
      <w:r w:rsidR="00B15F20">
        <w:t>Eigil Movik</w:t>
      </w:r>
    </w:p>
    <w:p w14:paraId="381D9063" w14:textId="4FE0DDF4" w:rsidR="004364C4" w:rsidRDefault="004364C4" w:rsidP="00F72AB2">
      <w:pPr>
        <w:spacing w:after="0"/>
      </w:pPr>
      <w:r>
        <w:t>Nestleder</w:t>
      </w:r>
      <w:r w:rsidR="00B15F20">
        <w:t>/kasserer</w:t>
      </w:r>
      <w:r>
        <w:tab/>
      </w:r>
      <w:r>
        <w:tab/>
      </w:r>
      <w:r>
        <w:tab/>
      </w:r>
      <w:r>
        <w:tab/>
      </w:r>
      <w:r w:rsidR="00571D4A">
        <w:t>Marion Lukkari Arnesen</w:t>
      </w:r>
      <w:r>
        <w:tab/>
      </w:r>
      <w:r>
        <w:tab/>
      </w:r>
      <w:r>
        <w:tab/>
      </w:r>
    </w:p>
    <w:p w14:paraId="613900B4" w14:textId="7DCE01F0" w:rsidR="004364C4" w:rsidRDefault="004364C4" w:rsidP="00F72AB2">
      <w:pPr>
        <w:spacing w:after="0"/>
      </w:pPr>
      <w:r>
        <w:t>Sekretær</w:t>
      </w:r>
      <w:r>
        <w:tab/>
      </w:r>
      <w:r>
        <w:tab/>
      </w:r>
      <w:r>
        <w:tab/>
      </w:r>
      <w:r>
        <w:tab/>
      </w:r>
      <w:r>
        <w:tab/>
      </w:r>
      <w:r w:rsidR="00A469CA">
        <w:t>Roger Johnsen</w:t>
      </w:r>
    </w:p>
    <w:p w14:paraId="632D3EBC" w14:textId="34CF288D" w:rsidR="00B15F20" w:rsidRDefault="00B15F20" w:rsidP="00B15F20">
      <w:pPr>
        <w:spacing w:after="0"/>
      </w:pPr>
      <w:r>
        <w:t>Styremedlem</w:t>
      </w:r>
      <w:r>
        <w:tab/>
      </w:r>
      <w:r>
        <w:tab/>
      </w:r>
      <w:r>
        <w:tab/>
      </w:r>
      <w:r>
        <w:tab/>
      </w:r>
      <w:r>
        <w:tab/>
      </w:r>
      <w:r w:rsidR="006967A0">
        <w:t>Knut Vale Kristoffersen</w:t>
      </w:r>
    </w:p>
    <w:p w14:paraId="62DCD1F4" w14:textId="00BD7207" w:rsidR="00FE347D" w:rsidRDefault="0068165A" w:rsidP="00F72AB2">
      <w:pPr>
        <w:spacing w:after="0"/>
      </w:pPr>
      <w:r>
        <w:rPr>
          <w:shd w:val="clear" w:color="auto" w:fill="FFFFFF"/>
        </w:rPr>
        <w:t>Styremedlem</w:t>
      </w:r>
      <w:r>
        <w:rPr>
          <w:shd w:val="clear" w:color="auto" w:fill="FFFFFF"/>
        </w:rPr>
        <w:tab/>
      </w:r>
      <w:r>
        <w:rPr>
          <w:shd w:val="clear" w:color="auto" w:fill="FFFFFF"/>
        </w:rPr>
        <w:tab/>
      </w:r>
      <w:r w:rsidR="004364C4" w:rsidRPr="001F3626">
        <w:tab/>
      </w:r>
      <w:r w:rsidR="004364C4">
        <w:tab/>
      </w:r>
      <w:r w:rsidR="00900BAB">
        <w:tab/>
        <w:t>Geir Jacob Jensen</w:t>
      </w:r>
    </w:p>
    <w:p w14:paraId="4C6F724E" w14:textId="651DAE0B" w:rsidR="004364C4" w:rsidRDefault="004364C4" w:rsidP="00F72AB2">
      <w:pPr>
        <w:spacing w:after="0"/>
      </w:pPr>
      <w:r>
        <w:t>Styremedlem</w:t>
      </w:r>
      <w:r>
        <w:tab/>
      </w:r>
      <w:r>
        <w:tab/>
      </w:r>
      <w:r>
        <w:tab/>
      </w:r>
      <w:r>
        <w:tab/>
      </w:r>
      <w:r>
        <w:tab/>
      </w:r>
      <w:r w:rsidR="00900BAB">
        <w:t>Knut Nordskog</w:t>
      </w:r>
      <w:r>
        <w:tab/>
      </w:r>
      <w:r>
        <w:tab/>
      </w:r>
    </w:p>
    <w:p w14:paraId="6A80ED0E" w14:textId="06F05494" w:rsidR="004364C4" w:rsidRDefault="004364C4" w:rsidP="00F72AB2">
      <w:pPr>
        <w:spacing w:after="0"/>
      </w:pPr>
      <w:r>
        <w:t>Varamedlem</w:t>
      </w:r>
      <w:r>
        <w:tab/>
      </w:r>
      <w:r>
        <w:tab/>
      </w:r>
      <w:r>
        <w:tab/>
      </w:r>
      <w:r>
        <w:tab/>
      </w:r>
      <w:r>
        <w:tab/>
        <w:t>Petter Borgestad</w:t>
      </w:r>
    </w:p>
    <w:p w14:paraId="4CE96025" w14:textId="42097C0E" w:rsidR="006967A0" w:rsidRDefault="006967A0" w:rsidP="00F72AB2">
      <w:pPr>
        <w:spacing w:after="0"/>
      </w:pPr>
      <w:r>
        <w:t>Varamedlem</w:t>
      </w:r>
      <w:r>
        <w:tab/>
      </w:r>
      <w:r>
        <w:tab/>
      </w:r>
      <w:r>
        <w:tab/>
      </w:r>
      <w:r>
        <w:tab/>
      </w:r>
      <w:r>
        <w:tab/>
      </w:r>
      <w:r w:rsidRPr="006967A0">
        <w:t xml:space="preserve">Marte Haugland </w:t>
      </w:r>
      <w:proofErr w:type="spellStart"/>
      <w:r w:rsidRPr="006967A0">
        <w:t>Torvetjønn</w:t>
      </w:r>
      <w:proofErr w:type="spellEnd"/>
    </w:p>
    <w:p w14:paraId="6F13204E" w14:textId="416D19C2" w:rsidR="004364C4" w:rsidRDefault="001F3626" w:rsidP="00F72AB2">
      <w:pPr>
        <w:spacing w:after="0"/>
        <w:ind w:left="4245" w:hanging="4245"/>
      </w:pPr>
      <w:r w:rsidRPr="001F3626">
        <w:rPr>
          <w:shd w:val="clear" w:color="auto" w:fill="FFFFFF"/>
        </w:rPr>
        <w:t>Varamedlem</w:t>
      </w:r>
      <w:r w:rsidR="009628DF">
        <w:rPr>
          <w:shd w:val="clear" w:color="auto" w:fill="FFFFFF"/>
        </w:rPr>
        <w:tab/>
      </w:r>
      <w:r w:rsidR="009628DF">
        <w:rPr>
          <w:shd w:val="clear" w:color="auto" w:fill="FFFFFF"/>
        </w:rPr>
        <w:tab/>
      </w:r>
      <w:r w:rsidR="00BF47E3">
        <w:t xml:space="preserve">Halvor </w:t>
      </w:r>
      <w:proofErr w:type="spellStart"/>
      <w:r w:rsidR="00BF47E3">
        <w:t>Ringhus</w:t>
      </w:r>
      <w:proofErr w:type="spellEnd"/>
      <w:r w:rsidR="00BF47E3">
        <w:t xml:space="preserve"> </w:t>
      </w:r>
    </w:p>
    <w:p w14:paraId="3BDE59C2" w14:textId="77777777" w:rsidR="003F060B" w:rsidRDefault="003F060B" w:rsidP="00571D4A">
      <w:pPr>
        <w:spacing w:after="0"/>
      </w:pPr>
    </w:p>
    <w:p w14:paraId="4BCB3198" w14:textId="6F3769AF" w:rsidR="00CF0F32" w:rsidRDefault="004364C4" w:rsidP="00571D4A">
      <w:pPr>
        <w:spacing w:after="0"/>
      </w:pPr>
      <w:r>
        <w:t xml:space="preserve">Fast </w:t>
      </w:r>
      <w:r w:rsidR="0032182F">
        <w:t xml:space="preserve">møtende </w:t>
      </w:r>
      <w:r>
        <w:t>fra Grenland Sportsfiskere</w:t>
      </w:r>
      <w:r>
        <w:tab/>
      </w:r>
      <w:r w:rsidR="00CF0F32">
        <w:t>Bjørn Erik Eik og Morten Stensrud</w:t>
      </w:r>
    </w:p>
    <w:p w14:paraId="544F961F" w14:textId="77777777" w:rsidR="005D613B" w:rsidRPr="005D613B" w:rsidRDefault="005D613B" w:rsidP="00357DE5">
      <w:pPr>
        <w:pStyle w:val="Overskrift1"/>
      </w:pPr>
      <w:r w:rsidRPr="005D613B">
        <w:t>Innledning</w:t>
      </w:r>
    </w:p>
    <w:p w14:paraId="0C3F0E56" w14:textId="21383160" w:rsidR="003E08E3" w:rsidRDefault="004364C4" w:rsidP="00357DE5">
      <w:pPr>
        <w:spacing w:after="0"/>
      </w:pPr>
      <w:r w:rsidRPr="00AD62AC">
        <w:t xml:space="preserve">Styret har i </w:t>
      </w:r>
      <w:r w:rsidR="00966B3B">
        <w:t>2024</w:t>
      </w:r>
      <w:r w:rsidRPr="00AD62AC">
        <w:t xml:space="preserve"> </w:t>
      </w:r>
      <w:r w:rsidR="00B15F20">
        <w:t xml:space="preserve">hatt </w:t>
      </w:r>
      <w:r w:rsidR="00966B3B">
        <w:t>4</w:t>
      </w:r>
      <w:r w:rsidR="00A74936">
        <w:t xml:space="preserve"> styremøter</w:t>
      </w:r>
      <w:r w:rsidR="00337FAC">
        <w:t xml:space="preserve">, </w:t>
      </w:r>
      <w:r w:rsidR="00066407">
        <w:t xml:space="preserve">avholdt årsmøte, </w:t>
      </w:r>
      <w:r w:rsidR="009628DF">
        <w:t>gjennomført</w:t>
      </w:r>
      <w:r w:rsidR="00337FAC">
        <w:t xml:space="preserve"> oppsyn,</w:t>
      </w:r>
      <w:r w:rsidR="009628DF">
        <w:t xml:space="preserve"> dri</w:t>
      </w:r>
      <w:r w:rsidR="00790485">
        <w:t>f</w:t>
      </w:r>
      <w:r w:rsidR="009628DF">
        <w:t>tet desinfe</w:t>
      </w:r>
      <w:r w:rsidR="00F72AB2">
        <w:t>ksjonsstasjo</w:t>
      </w:r>
      <w:r w:rsidR="00EA3743">
        <w:t>n</w:t>
      </w:r>
      <w:r w:rsidR="00F72AB2">
        <w:t>er, solgt fiskekort</w:t>
      </w:r>
      <w:r w:rsidR="00884A47">
        <w:t xml:space="preserve">, samt </w:t>
      </w:r>
      <w:r w:rsidR="00571D4A">
        <w:t xml:space="preserve">at styrets leder har sittet i styret i </w:t>
      </w:r>
      <w:r w:rsidR="009628DF">
        <w:t>Norske Lakseelver</w:t>
      </w:r>
      <w:r w:rsidR="00571D4A" w:rsidRPr="00571D4A">
        <w:t xml:space="preserve"> </w:t>
      </w:r>
      <w:r w:rsidR="00571D4A">
        <w:t>(NL) og har også deltatt på årsmøte og fagsamlinger i regi av NL.</w:t>
      </w:r>
      <w:r w:rsidR="003F060B">
        <w:t xml:space="preserve"> Mellom styremøtene har det også vært kommunikasjon på e-post mellom styremedlemmene i forskjellige saker.</w:t>
      </w:r>
    </w:p>
    <w:p w14:paraId="6A15C25F" w14:textId="3F2651DE" w:rsidR="00AC0FC2" w:rsidRDefault="004B5815" w:rsidP="00822925">
      <w:r>
        <w:t>V</w:t>
      </w:r>
      <w:r w:rsidR="002A6838">
        <w:t xml:space="preserve">iktige </w:t>
      </w:r>
      <w:r w:rsidR="00896403">
        <w:t>saker</w:t>
      </w:r>
      <w:r w:rsidR="00966B3B">
        <w:t xml:space="preserve"> i 2024</w:t>
      </w:r>
      <w:r w:rsidR="00AC0FC2">
        <w:t>:</w:t>
      </w:r>
    </w:p>
    <w:p w14:paraId="2D61205F" w14:textId="2A68A350" w:rsidR="0062592E" w:rsidRDefault="0004248C" w:rsidP="0062592E">
      <w:pPr>
        <w:pStyle w:val="Listeavsnitt"/>
        <w:numPr>
          <w:ilvl w:val="0"/>
          <w:numId w:val="6"/>
        </w:numPr>
      </w:pPr>
      <w:r>
        <w:t>Den desidert viktigste saken i 2024 var den katastrofalt dårlige oppgangen av anadrom laksefisk i hele landet, Skiensvassdraget inkludert. Den dårlige oppgangen medførte at Miljødirektoratet stengte 33 elver for fiske i 2024.  Skienselva var ikke en av elvene som ble stengt av direktoratet, men den dårlige oppgangen medførte at elveeierlaget på eget initiativ stenge elva for fiske. Dette er nærmere belyst under punkt «Stengning av fiske i 2024» nedenfor.</w:t>
      </w:r>
    </w:p>
    <w:p w14:paraId="498CEB9B" w14:textId="7D29D6E5" w:rsidR="004B5815" w:rsidRDefault="004B5815" w:rsidP="00C66BCE">
      <w:pPr>
        <w:pStyle w:val="Listeavsnitt"/>
        <w:numPr>
          <w:ilvl w:val="0"/>
          <w:numId w:val="6"/>
        </w:numPr>
      </w:pPr>
      <w:r>
        <w:t>Selproblematikk: Også i 202</w:t>
      </w:r>
      <w:r w:rsidR="00966B3B">
        <w:t>4</w:t>
      </w:r>
      <w:r>
        <w:t xml:space="preserve"> har det vært </w:t>
      </w:r>
      <w:r w:rsidR="00966B3B">
        <w:t xml:space="preserve">noen </w:t>
      </w:r>
      <w:r>
        <w:t xml:space="preserve">utfordringer med sel i </w:t>
      </w:r>
      <w:proofErr w:type="spellStart"/>
      <w:r>
        <w:t>ælva</w:t>
      </w:r>
      <w:proofErr w:type="spellEnd"/>
      <w:r>
        <w:t xml:space="preserve">, og spesielt ved Klosterfossen. Det ble søkt om fellingstillatelse på 4 individer, </w:t>
      </w:r>
      <w:r w:rsidR="00966B3B">
        <w:t xml:space="preserve">og det ble </w:t>
      </w:r>
      <w:r>
        <w:t>innvilget</w:t>
      </w:r>
      <w:r w:rsidR="00966B3B">
        <w:t xml:space="preserve"> fellingstillatelse på to</w:t>
      </w:r>
      <w:r>
        <w:t xml:space="preserve"> individ</w:t>
      </w:r>
      <w:r w:rsidR="00966B3B">
        <w:t>er som kunne felles av kommunens ettersøksjegere</w:t>
      </w:r>
      <w:r>
        <w:t xml:space="preserve">. </w:t>
      </w:r>
      <w:proofErr w:type="spellStart"/>
      <w:r>
        <w:t>Pga</w:t>
      </w:r>
      <w:proofErr w:type="spellEnd"/>
      <w:r>
        <w:t xml:space="preserve"> faren for rikosjetter er det kun </w:t>
      </w:r>
      <w:r w:rsidR="00035D2A">
        <w:t xml:space="preserve">et par plasser inne på området som </w:t>
      </w:r>
      <w:r>
        <w:t>egner seg for skyting av sel, (må kunne skyte rett ned for å unngår rikosjetter</w:t>
      </w:r>
      <w:r w:rsidR="00035D2A">
        <w:t xml:space="preserve">). </w:t>
      </w:r>
      <w:r w:rsidR="00966B3B">
        <w:t>Etter at fellingstillatelsen ble innvilget kom det imidlertid ikke inn noen meldinger om sel i området, slik at fellingstillatelsene ikke ble benyttet</w:t>
      </w:r>
    </w:p>
    <w:p w14:paraId="17D54976" w14:textId="67997031" w:rsidR="004B5815" w:rsidRDefault="00521797" w:rsidP="00C66BCE">
      <w:pPr>
        <w:pStyle w:val="Listeavsnitt"/>
        <w:numPr>
          <w:ilvl w:val="0"/>
          <w:numId w:val="6"/>
        </w:numPr>
      </w:pPr>
      <w:r>
        <w:t>Fagrådet for anadrom laksefisk i Skiensvassdraget ble revitalisert i 2023, og elveeierlaget har vært representert på de to møtene som ble avholdt i dette organet i 2023</w:t>
      </w:r>
      <w:r w:rsidR="00966B3B">
        <w:t xml:space="preserve"> og ett møte i 2024.</w:t>
      </w:r>
      <w:r>
        <w:t xml:space="preserve"> </w:t>
      </w:r>
    </w:p>
    <w:p w14:paraId="50D9AF45" w14:textId="3E5D392A" w:rsidR="00521797" w:rsidRDefault="00521797" w:rsidP="00521797">
      <w:pPr>
        <w:pStyle w:val="Listeavsnitt"/>
        <w:numPr>
          <w:ilvl w:val="0"/>
          <w:numId w:val="6"/>
        </w:numPr>
      </w:pPr>
      <w:r>
        <w:t>Høringsuttalelser: Styret har avgitt høringsuttalelser til diverse utbyggingssaker i vassdraget.</w:t>
      </w:r>
    </w:p>
    <w:p w14:paraId="1AB2AE78" w14:textId="6311F523" w:rsidR="004B5815" w:rsidRDefault="004B5815" w:rsidP="004B5815">
      <w:pPr>
        <w:pStyle w:val="Listeavsnitt"/>
        <w:numPr>
          <w:ilvl w:val="0"/>
          <w:numId w:val="6"/>
        </w:numPr>
      </w:pPr>
      <w:r>
        <w:t xml:space="preserve">Pågående konsesjonsbehandling for </w:t>
      </w:r>
      <w:r w:rsidRPr="00F00995">
        <w:t xml:space="preserve">Eidet kraftverk </w:t>
      </w:r>
      <w:r>
        <w:t xml:space="preserve">(Møllefossen) og Skotfoss kraftverk med hjemmel i vannressurslovens § 66. </w:t>
      </w:r>
      <w:r w:rsidRPr="00C66BCE">
        <w:t>NVE meld</w:t>
      </w:r>
      <w:r>
        <w:t>te i</w:t>
      </w:r>
      <w:r w:rsidRPr="00C66BCE">
        <w:t xml:space="preserve"> januar 2022 at de forhåpentligvis vil få </w:t>
      </w:r>
      <w:r w:rsidRPr="00C66BCE">
        <w:lastRenderedPageBreak/>
        <w:t>sendt av gårde en anbefaling til OED i løpet av 2022</w:t>
      </w:r>
      <w:r>
        <w:t>, men det har ved utløpet av 202</w:t>
      </w:r>
      <w:r w:rsidR="00966B3B">
        <w:t>4</w:t>
      </w:r>
      <w:r>
        <w:t xml:space="preserve"> ennå ikke skjedd noe på dette området</w:t>
      </w:r>
      <w:r w:rsidRPr="00C66BCE">
        <w:t>. Endelig avgjørelse vil bli fattet ved Kongelig Resolusjon.</w:t>
      </w:r>
    </w:p>
    <w:p w14:paraId="23177A8F" w14:textId="18F7E13D" w:rsidR="00AC0FC2" w:rsidRDefault="003E08E3" w:rsidP="00717CAF">
      <w:pPr>
        <w:pStyle w:val="Listeavsnitt"/>
        <w:numPr>
          <w:ilvl w:val="0"/>
          <w:numId w:val="6"/>
        </w:numPr>
      </w:pPr>
      <w:r>
        <w:t>NVE</w:t>
      </w:r>
      <w:r w:rsidR="00AC0FC2">
        <w:t>s</w:t>
      </w:r>
      <w:r>
        <w:t xml:space="preserve"> </w:t>
      </w:r>
      <w:r w:rsidR="00AC0FC2">
        <w:t>oppfølging av</w:t>
      </w:r>
      <w:r w:rsidR="00717CAF" w:rsidRPr="00717CAF">
        <w:t xml:space="preserve"> </w:t>
      </w:r>
      <w:hyperlink r:id="rId9" w:history="1">
        <w:r w:rsidR="00717CAF">
          <w:rPr>
            <w:rStyle w:val="Hyperkobling"/>
          </w:rPr>
          <w:t>konsesjonsvilkår</w:t>
        </w:r>
      </w:hyperlink>
      <w:r w:rsidR="00717CAF">
        <w:t xml:space="preserve"> </w:t>
      </w:r>
      <w:r w:rsidR="00AC0FC2">
        <w:t xml:space="preserve"> i Klosterfossen </w:t>
      </w:r>
      <w:r>
        <w:t>ovenfor Akershus kraft som konsesjonær. Dette gjelder blant annet etablering av utvandringstiltak for fisk</w:t>
      </w:r>
      <w:r w:rsidR="00673740">
        <w:t xml:space="preserve">. Her er det etablert utvandringstiltak for </w:t>
      </w:r>
      <w:proofErr w:type="spellStart"/>
      <w:r w:rsidR="00673740">
        <w:t>smolt</w:t>
      </w:r>
      <w:proofErr w:type="spellEnd"/>
      <w:r w:rsidR="00673740">
        <w:t xml:space="preserve"> og ål, men vi har ikke mottatt noen evaluering av disse tiltakene.</w:t>
      </w:r>
    </w:p>
    <w:p w14:paraId="33FD0E89" w14:textId="3608F383" w:rsidR="007A49C6" w:rsidRPr="007A49C6" w:rsidRDefault="007A49C6" w:rsidP="00012E15">
      <w:pPr>
        <w:pStyle w:val="Listeavsnitt"/>
        <w:numPr>
          <w:ilvl w:val="0"/>
          <w:numId w:val="6"/>
        </w:numPr>
        <w:rPr>
          <w:b/>
        </w:rPr>
      </w:pPr>
      <w:r>
        <w:t>Den 31.12.24 opphørte den gamle hjemmesiden til elveeierlaget å eksistere (</w:t>
      </w:r>
      <w:proofErr w:type="spellStart"/>
      <w:r>
        <w:t>www</w:t>
      </w:r>
      <w:proofErr w:type="spellEnd"/>
      <w:r>
        <w:t xml:space="preserve">. skienselva.no) og etter et halvt års overlapp ble hjemmesiden vår overført til plattformen til Norske lakseelver, se </w:t>
      </w:r>
      <w:hyperlink r:id="rId10" w:history="1">
        <w:r w:rsidRPr="006A72F9">
          <w:rPr>
            <w:rStyle w:val="Hyperkobling"/>
          </w:rPr>
          <w:t>https://lakseelver/nb/elver/skiensvassdraget</w:t>
        </w:r>
      </w:hyperlink>
      <w:r>
        <w:t xml:space="preserve"> .</w:t>
      </w:r>
    </w:p>
    <w:p w14:paraId="0C6FA127" w14:textId="77777777" w:rsidR="007A49C6" w:rsidRPr="007A49C6" w:rsidRDefault="007A49C6" w:rsidP="007A49C6">
      <w:pPr>
        <w:pStyle w:val="Listeavsnitt"/>
        <w:ind w:left="766"/>
        <w:rPr>
          <w:b/>
        </w:rPr>
      </w:pPr>
    </w:p>
    <w:p w14:paraId="7297048E" w14:textId="27D0B2FF" w:rsidR="00F27269" w:rsidRPr="007A49C6" w:rsidRDefault="0004248C" w:rsidP="00357DE5">
      <w:pPr>
        <w:pStyle w:val="Overskrift1"/>
      </w:pPr>
      <w:r w:rsidRPr="007A49C6">
        <w:t>Stengning av fiske i 2024.</w:t>
      </w:r>
    </w:p>
    <w:p w14:paraId="62C3B812" w14:textId="77777777" w:rsidR="00DB25CE" w:rsidRDefault="000C7E31" w:rsidP="00357DE5">
      <w:pPr>
        <w:spacing w:after="0"/>
      </w:pPr>
      <w:r>
        <w:t xml:space="preserve">I Juni meldte Direktoratet om en katastrofalt svikt i innsiget av laks i Norge og på bakgrunn av dette ble det stengt for fiske i 33 elver. Også i Skienselva var det en svært dårlig </w:t>
      </w:r>
      <w:r w:rsidR="00C65470">
        <w:t>opp</w:t>
      </w:r>
      <w:r>
        <w:t xml:space="preserve">gangen av laks tidlig i sesongen, og styret i elveeierlaget besluttet med bakgrunn i foreliggende tallmateriale å stenge </w:t>
      </w:r>
      <w:proofErr w:type="spellStart"/>
      <w:r>
        <w:t>ælva</w:t>
      </w:r>
      <w:proofErr w:type="spellEnd"/>
      <w:r>
        <w:t xml:space="preserve"> for fiske fra og med 24. juni. </w:t>
      </w:r>
    </w:p>
    <w:p w14:paraId="71C4A3DB" w14:textId="2C581DEC" w:rsidR="000C7E31" w:rsidRDefault="00DB25CE" w:rsidP="00822925">
      <w:r>
        <w:t xml:space="preserve">I andre halvdel av juli opplevde man imidlertid et oppsving i oppgang av fisk i Klosterfossen, og med bakgrunn i dette besluttet man derfor å åpne fisket igjen </w:t>
      </w:r>
      <w:r w:rsidRPr="00DB25CE">
        <w:rPr>
          <w:b/>
        </w:rPr>
        <w:t>nedstrøms Klosterfoss og Mølletrappa</w:t>
      </w:r>
      <w:r w:rsidR="009A509B">
        <w:rPr>
          <w:b/>
        </w:rPr>
        <w:t xml:space="preserve"> </w:t>
      </w:r>
      <w:r w:rsidR="009A509B" w:rsidRPr="009A509B">
        <w:t>den 7. august</w:t>
      </w:r>
      <w:r w:rsidR="009A509B">
        <w:t>. Dette ble gjort</w:t>
      </w:r>
      <w:r>
        <w:t xml:space="preserve"> under forutsetning av at man skulle følge nøye med</w:t>
      </w:r>
      <w:r w:rsidR="009A509B">
        <w:t xml:space="preserve"> på oppgangen </w:t>
      </w:r>
      <w:r>
        <w:t xml:space="preserve">og stenge igjen dersom man så at oppgangen av fisk igjen </w:t>
      </w:r>
      <w:r w:rsidR="009A509B">
        <w:t>avtok</w:t>
      </w:r>
      <w:r>
        <w:t xml:space="preserve">. Bakgrunnen for denne beslutningen var at det på dette tidspunktet var en del fisk som allerede hadde gått opp de nederste trappene og både kunne gyte i </w:t>
      </w:r>
      <w:proofErr w:type="spellStart"/>
      <w:r>
        <w:t>Bliva</w:t>
      </w:r>
      <w:proofErr w:type="spellEnd"/>
      <w:r>
        <w:t xml:space="preserve"> og gå videre opp i vassdraget. For fisket (nedstrøms trappene) ble det satt en begrensning på 1 laks</w:t>
      </w:r>
      <w:r w:rsidR="00673740">
        <w:t xml:space="preserve"> </w:t>
      </w:r>
      <w:r>
        <w:t>pr. døgn og maks 3 laks i uka.</w:t>
      </w:r>
    </w:p>
    <w:p w14:paraId="6510B6CD" w14:textId="6CBC9BBE" w:rsidR="00C65470" w:rsidRDefault="00C65470" w:rsidP="00822925">
      <w:pPr>
        <w:rPr>
          <w:noProof/>
          <w:lang w:eastAsia="nb-NO"/>
        </w:rPr>
      </w:pPr>
      <w:r>
        <w:rPr>
          <w:noProof/>
          <w:lang w:eastAsia="nb-NO"/>
        </w:rPr>
        <w:drawing>
          <wp:inline distT="0" distB="0" distL="0" distR="0" wp14:anchorId="24694565" wp14:editId="78B5D078">
            <wp:extent cx="5760720" cy="1974215"/>
            <wp:effectExtent l="0" t="0" r="0" b="698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74215"/>
                    </a:xfrm>
                    <a:prstGeom prst="rect">
                      <a:avLst/>
                    </a:prstGeom>
                  </pic:spPr>
                </pic:pic>
              </a:graphicData>
            </a:graphic>
          </wp:inline>
        </w:drawing>
      </w:r>
    </w:p>
    <w:p w14:paraId="49D1AF8E" w14:textId="3233FFC2" w:rsidR="00C65470" w:rsidRPr="00357DE5" w:rsidRDefault="00C65470" w:rsidP="00C65470">
      <w:pPr>
        <w:spacing w:after="0" w:line="259" w:lineRule="auto"/>
        <w:rPr>
          <w:i/>
        </w:rPr>
      </w:pPr>
      <w:r w:rsidRPr="00357DE5">
        <w:rPr>
          <w:i/>
        </w:rPr>
        <w:t>Figur 1. Oppgang i Klosterfossen fra juli til 19. august 2024.</w:t>
      </w:r>
    </w:p>
    <w:p w14:paraId="4AC5AD13" w14:textId="55A94B95" w:rsidR="000C7E31" w:rsidRDefault="000C7E31" w:rsidP="00C65470">
      <w:pPr>
        <w:spacing w:after="0" w:line="259" w:lineRule="auto"/>
        <w:rPr>
          <w:noProof/>
          <w:lang w:eastAsia="nb-NO"/>
        </w:rPr>
      </w:pPr>
    </w:p>
    <w:p w14:paraId="7A6DD02A" w14:textId="77777777" w:rsidR="00673740" w:rsidRDefault="00673740" w:rsidP="000C7E31">
      <w:pPr>
        <w:spacing w:after="0" w:line="259" w:lineRule="auto"/>
      </w:pPr>
    </w:p>
    <w:p w14:paraId="061FA618" w14:textId="7EF7D425" w:rsidR="000C7E31" w:rsidRDefault="00673740" w:rsidP="000C7E31">
      <w:pPr>
        <w:spacing w:after="0" w:line="259" w:lineRule="auto"/>
      </w:pPr>
      <w:r>
        <w:t>Fra rundt 16. august avtok oppgangen</w:t>
      </w:r>
      <w:r w:rsidR="009A509B">
        <w:t xml:space="preserve"> imidlertid</w:t>
      </w:r>
      <w:r>
        <w:t xml:space="preserve"> igjen noe og rundt 19. august var det nesten ingen laks som gikk opp i </w:t>
      </w:r>
      <w:proofErr w:type="spellStart"/>
      <w:r>
        <w:t>Klosterforssen</w:t>
      </w:r>
      <w:proofErr w:type="spellEnd"/>
      <w:r>
        <w:t xml:space="preserve">. </w:t>
      </w:r>
      <w:r w:rsidR="000C7E31">
        <w:t>Ut fra en vurdering av oppgangen av laks nasjonalt i 2024, laksens status på rødlista og ikke minst i solidaritet med vassdraget vider</w:t>
      </w:r>
      <w:r w:rsidR="009A509B">
        <w:t>e oppover</w:t>
      </w:r>
      <w:r>
        <w:t xml:space="preserve"> ble all fiske i SEEL sitt </w:t>
      </w:r>
      <w:r>
        <w:lastRenderedPageBreak/>
        <w:t>område</w:t>
      </w:r>
      <w:r w:rsidR="009A509B">
        <w:t xml:space="preserve"> derfor</w:t>
      </w:r>
      <w:r>
        <w:t xml:space="preserve"> stengt for fiske fra og med 23. august og ut sesongen.</w:t>
      </w:r>
      <w:r w:rsidR="009A509B">
        <w:t xml:space="preserve"> Figur 2 viser periodene med åpent/stengt fiske.</w:t>
      </w:r>
    </w:p>
    <w:p w14:paraId="54872E19" w14:textId="77777777" w:rsidR="000C7E31" w:rsidRDefault="000C7E31" w:rsidP="00C65470">
      <w:pPr>
        <w:spacing w:after="0" w:line="259" w:lineRule="auto"/>
        <w:rPr>
          <w:noProof/>
          <w:lang w:eastAsia="nb-NO"/>
        </w:rPr>
      </w:pPr>
    </w:p>
    <w:p w14:paraId="31565D53" w14:textId="5C5F4996" w:rsidR="000C7E31" w:rsidRDefault="000C7E31" w:rsidP="00C65470">
      <w:pPr>
        <w:spacing w:after="0" w:line="259" w:lineRule="auto"/>
        <w:rPr>
          <w:noProof/>
          <w:lang w:eastAsia="nb-NO"/>
        </w:rPr>
      </w:pPr>
      <w:r>
        <w:rPr>
          <w:noProof/>
          <w:lang w:eastAsia="nb-NO"/>
        </w:rPr>
        <w:drawing>
          <wp:inline distT="0" distB="0" distL="0" distR="0" wp14:anchorId="269633EE" wp14:editId="22114B8D">
            <wp:extent cx="5760720" cy="10858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085850"/>
                    </a:xfrm>
                    <a:prstGeom prst="rect">
                      <a:avLst/>
                    </a:prstGeom>
                  </pic:spPr>
                </pic:pic>
              </a:graphicData>
            </a:graphic>
          </wp:inline>
        </w:drawing>
      </w:r>
    </w:p>
    <w:p w14:paraId="4E96DD14" w14:textId="2C92B750" w:rsidR="000C7E31" w:rsidRPr="00357DE5" w:rsidRDefault="00673740" w:rsidP="00C65470">
      <w:pPr>
        <w:spacing w:after="0" w:line="259" w:lineRule="auto"/>
        <w:rPr>
          <w:i/>
          <w:noProof/>
          <w:lang w:eastAsia="nb-NO"/>
        </w:rPr>
      </w:pPr>
      <w:r w:rsidRPr="00357DE5">
        <w:rPr>
          <w:i/>
          <w:noProof/>
          <w:lang w:eastAsia="nb-NO"/>
        </w:rPr>
        <w:t>Figur 2. Perioder med stengt og åpent fiske i Skienselva i 2024.</w:t>
      </w:r>
    </w:p>
    <w:p w14:paraId="0CE15DE6" w14:textId="7D82D6C0" w:rsidR="000C7E31" w:rsidRDefault="000C7E31" w:rsidP="00C65470">
      <w:pPr>
        <w:spacing w:after="0" w:line="259" w:lineRule="auto"/>
        <w:rPr>
          <w:noProof/>
          <w:lang w:eastAsia="nb-NO"/>
        </w:rPr>
      </w:pPr>
    </w:p>
    <w:p w14:paraId="1F758FB8" w14:textId="77777777" w:rsidR="000C7E31" w:rsidRDefault="000C7E31" w:rsidP="00C65470">
      <w:pPr>
        <w:spacing w:after="0" w:line="259" w:lineRule="auto"/>
        <w:rPr>
          <w:noProof/>
          <w:lang w:eastAsia="nb-NO"/>
        </w:rPr>
      </w:pPr>
    </w:p>
    <w:p w14:paraId="0FE788F3" w14:textId="1B0EEFDD" w:rsidR="00C65470" w:rsidRDefault="000C7E31" w:rsidP="00C65470">
      <w:pPr>
        <w:spacing w:after="0" w:line="259" w:lineRule="auto"/>
      </w:pPr>
      <w:r>
        <w:rPr>
          <w:noProof/>
          <w:lang w:eastAsia="nb-NO"/>
        </w:rPr>
        <w:drawing>
          <wp:inline distT="0" distB="0" distL="0" distR="0" wp14:anchorId="15C4DECC" wp14:editId="3CA3EF2F">
            <wp:extent cx="4905955" cy="2245318"/>
            <wp:effectExtent l="0" t="0" r="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6017" cy="2249923"/>
                    </a:xfrm>
                    <a:prstGeom prst="rect">
                      <a:avLst/>
                    </a:prstGeom>
                  </pic:spPr>
                </pic:pic>
              </a:graphicData>
            </a:graphic>
          </wp:inline>
        </w:drawing>
      </w:r>
    </w:p>
    <w:p w14:paraId="421A839F" w14:textId="4CC72273" w:rsidR="000C7E31" w:rsidRPr="00357DE5" w:rsidRDefault="000C7E31" w:rsidP="000C7E31">
      <w:pPr>
        <w:rPr>
          <w:i/>
          <w:noProof/>
          <w:lang w:eastAsia="nb-NO"/>
        </w:rPr>
      </w:pPr>
      <w:r w:rsidRPr="00357DE5">
        <w:rPr>
          <w:i/>
          <w:noProof/>
          <w:lang w:eastAsia="nb-NO"/>
        </w:rPr>
        <w:t xml:space="preserve">Figur </w:t>
      </w:r>
      <w:r w:rsidR="00673740" w:rsidRPr="00357DE5">
        <w:rPr>
          <w:i/>
          <w:noProof/>
          <w:lang w:eastAsia="nb-NO"/>
        </w:rPr>
        <w:t>3</w:t>
      </w:r>
      <w:r w:rsidRPr="00357DE5">
        <w:rPr>
          <w:i/>
          <w:noProof/>
          <w:lang w:eastAsia="nb-NO"/>
        </w:rPr>
        <w:t>. Akkumulert oppgang i Klostefossen, merk 2024 er grønn linje.</w:t>
      </w:r>
      <w:r w:rsidR="00673740" w:rsidRPr="00357DE5">
        <w:rPr>
          <w:i/>
          <w:noProof/>
          <w:lang w:eastAsia="nb-NO"/>
        </w:rPr>
        <w:t xml:space="preserve"> Som det framgår av figuren var oppgangen i 2024 (144 stk) svært mye lavere (kun 14 %) av det oppgangen var i 2021 (1014 stk).</w:t>
      </w:r>
    </w:p>
    <w:p w14:paraId="6E6DD5B3" w14:textId="605DF8B6" w:rsidR="000C7E31" w:rsidRPr="009A509B" w:rsidRDefault="009A509B" w:rsidP="00357DE5">
      <w:pPr>
        <w:pStyle w:val="Overskrift1"/>
      </w:pPr>
      <w:r w:rsidRPr="009A509B">
        <w:t>Refusjoner.</w:t>
      </w:r>
    </w:p>
    <w:p w14:paraId="636DE3EF" w14:textId="0101728C" w:rsidR="0004248C" w:rsidRPr="0004248C" w:rsidRDefault="009A509B" w:rsidP="009A509B">
      <w:r>
        <w:t xml:space="preserve">Eventuelle overskudd fra fiskekortsalg går i sin helet tilbake til fiskefremmende tiltak i vassdraget, og en refusjon av fiskekortinntektene vil også medføre at elveeierlaget vil få mindre penger til fiskefremmende tiltak. Styret i elveeierlaget åpnet imidlertid for at de som ønsket det kunne få refundert utgifter til fiskekort for den perioden elva hadde vært stengt for fiske. </w:t>
      </w:r>
      <w:r w:rsidR="00140A00">
        <w:t>Dette var det 5 personer som benyttet seg av, med en samlet refusjon på 3 462 kr.</w:t>
      </w:r>
    </w:p>
    <w:p w14:paraId="62D5E405" w14:textId="7F1645B0" w:rsidR="00F7772F" w:rsidRPr="004C28AE" w:rsidRDefault="00832355" w:rsidP="00357DE5">
      <w:pPr>
        <w:pStyle w:val="Overskrift1"/>
      </w:pPr>
      <w:r>
        <w:t>Oppgang</w:t>
      </w:r>
      <w:r w:rsidR="009628DF">
        <w:t xml:space="preserve"> </w:t>
      </w:r>
      <w:r w:rsidR="00722C8E">
        <w:t>og fangst i 202</w:t>
      </w:r>
      <w:r w:rsidR="0004248C">
        <w:t>4</w:t>
      </w:r>
    </w:p>
    <w:p w14:paraId="3B713FEE" w14:textId="36502C9D" w:rsidR="007E48CD" w:rsidRPr="007E48CD" w:rsidRDefault="007E48CD" w:rsidP="00357DE5">
      <w:pPr>
        <w:pStyle w:val="Overskrift2"/>
      </w:pPr>
      <w:r w:rsidRPr="007E48CD">
        <w:t>Oppgang</w:t>
      </w:r>
    </w:p>
    <w:p w14:paraId="7971EF10" w14:textId="611475BA" w:rsidR="0066222C" w:rsidRPr="0066222C" w:rsidRDefault="0092262B" w:rsidP="0066222C">
      <w:r>
        <w:t>Det er</w:t>
      </w:r>
      <w:r w:rsidR="0066222C" w:rsidRPr="0066222C">
        <w:t xml:space="preserve"> fisketellere i trappene i både Klosterfossen, Møllefossen og på Skotfoss. Dette gir en svært god overvåkning av den totale oppgangen av laks og andre arter, både ønskede og uønskede.  Grenland Sportsfiskere drifter trappene og analyserer oppgangsdata fra fisketellerne. Stor takk til </w:t>
      </w:r>
      <w:proofErr w:type="spellStart"/>
      <w:r w:rsidR="0066222C" w:rsidRPr="0066222C">
        <w:t>lakseutvalget</w:t>
      </w:r>
      <w:proofErr w:type="spellEnd"/>
      <w:r w:rsidR="0066222C" w:rsidRPr="0066222C">
        <w:t xml:space="preserve"> i GS, og en spesiell takk til Dag Natedal </w:t>
      </w:r>
      <w:r w:rsidR="00793640">
        <w:t>som gjør en formidabel innsats med registreringer her.</w:t>
      </w:r>
      <w:r w:rsidR="0066222C" w:rsidRPr="0066222C">
        <w:t xml:space="preserve">  </w:t>
      </w:r>
    </w:p>
    <w:p w14:paraId="7702DFED" w14:textId="02442908" w:rsidR="001774FE" w:rsidRPr="00357DE5" w:rsidRDefault="00A12925" w:rsidP="001774FE">
      <w:pPr>
        <w:spacing w:after="0"/>
        <w:rPr>
          <w:i/>
          <w:u w:val="single"/>
        </w:rPr>
      </w:pPr>
      <w:r w:rsidRPr="00357DE5">
        <w:rPr>
          <w:i/>
          <w:u w:val="single"/>
        </w:rPr>
        <w:lastRenderedPageBreak/>
        <w:t xml:space="preserve">Tabell 1 </w:t>
      </w:r>
      <w:r w:rsidR="001774FE" w:rsidRPr="00357DE5">
        <w:rPr>
          <w:i/>
          <w:u w:val="single"/>
        </w:rPr>
        <w:t>Oppgang</w:t>
      </w:r>
      <w:r w:rsidRPr="00357DE5">
        <w:rPr>
          <w:i/>
          <w:u w:val="single"/>
        </w:rPr>
        <w:t xml:space="preserve"> i trappene i</w:t>
      </w:r>
      <w:r w:rsidR="001774FE" w:rsidRPr="00357DE5">
        <w:rPr>
          <w:i/>
          <w:u w:val="single"/>
        </w:rPr>
        <w:t xml:space="preserve"> 20</w:t>
      </w:r>
      <w:r w:rsidR="00F13B5A" w:rsidRPr="00357DE5">
        <w:rPr>
          <w:i/>
          <w:u w:val="single"/>
        </w:rPr>
        <w:t>2</w:t>
      </w:r>
      <w:r w:rsidR="00140A00" w:rsidRPr="00357DE5">
        <w:rPr>
          <w:i/>
          <w:u w:val="single"/>
        </w:rPr>
        <w:t>4</w:t>
      </w:r>
      <w:r w:rsidR="001774FE" w:rsidRPr="00357DE5">
        <w:rPr>
          <w:i/>
          <w:u w:val="single"/>
        </w:rPr>
        <w:t>:</w:t>
      </w:r>
    </w:p>
    <w:p w14:paraId="22ED211D" w14:textId="3B5630CC" w:rsidR="0066222C" w:rsidRPr="002058F4" w:rsidRDefault="002058F4" w:rsidP="001774FE">
      <w:pPr>
        <w:spacing w:after="0"/>
      </w:pPr>
      <w:r w:rsidRPr="002058F4">
        <w:t>Klosterfoss</w:t>
      </w:r>
      <w:r w:rsidRPr="002058F4">
        <w:tab/>
      </w:r>
      <w:r w:rsidR="0066222C" w:rsidRPr="002058F4">
        <w:t xml:space="preserve"> </w:t>
      </w:r>
      <w:r w:rsidR="001774FE" w:rsidRPr="002058F4">
        <w:tab/>
      </w:r>
      <w:r w:rsidR="004E4F73">
        <w:t>494</w:t>
      </w:r>
      <w:r w:rsidRPr="002058F4">
        <w:t xml:space="preserve"> laks</w:t>
      </w:r>
      <w:r w:rsidR="0066222C" w:rsidRPr="002058F4">
        <w:t xml:space="preserve"> </w:t>
      </w:r>
      <w:r w:rsidRPr="002058F4">
        <w:tab/>
      </w:r>
      <w:r w:rsidR="004E4F73">
        <w:t>178</w:t>
      </w:r>
      <w:r w:rsidRPr="002058F4">
        <w:t xml:space="preserve"> ørret</w:t>
      </w:r>
      <w:r>
        <w:tab/>
      </w:r>
      <w:r w:rsidR="004E4F73">
        <w:t>1</w:t>
      </w:r>
      <w:r w:rsidR="002419E3">
        <w:t xml:space="preserve"> oppdre</w:t>
      </w:r>
      <w:r w:rsidR="00C4016E">
        <w:t>t</w:t>
      </w:r>
      <w:r w:rsidR="002419E3">
        <w:t xml:space="preserve">tslaks </w:t>
      </w:r>
    </w:p>
    <w:p w14:paraId="2B2E9CEE" w14:textId="23D66C6A" w:rsidR="001774FE" w:rsidRPr="002058F4" w:rsidRDefault="002058F4" w:rsidP="001774FE">
      <w:pPr>
        <w:spacing w:after="0"/>
      </w:pPr>
      <w:r w:rsidRPr="002058F4">
        <w:t xml:space="preserve">Møllefossen </w:t>
      </w:r>
      <w:r w:rsidRPr="002058F4">
        <w:tab/>
      </w:r>
      <w:proofErr w:type="gramStart"/>
      <w:r w:rsidRPr="002058F4">
        <w:tab/>
      </w:r>
      <w:r w:rsidR="004E4F73">
        <w:t xml:space="preserve">  46</w:t>
      </w:r>
      <w:proofErr w:type="gramEnd"/>
      <w:r w:rsidRPr="002058F4">
        <w:t xml:space="preserve"> laks</w:t>
      </w:r>
      <w:r w:rsidRPr="002058F4">
        <w:tab/>
      </w:r>
      <w:r w:rsidR="0066222C" w:rsidRPr="002058F4">
        <w:t xml:space="preserve"> </w:t>
      </w:r>
      <w:r w:rsidR="004E4F73">
        <w:t>161</w:t>
      </w:r>
      <w:r w:rsidRPr="002058F4">
        <w:t xml:space="preserve"> ørret</w:t>
      </w:r>
      <w:r w:rsidR="002419E3">
        <w:tab/>
      </w:r>
    </w:p>
    <w:p w14:paraId="196C51E5" w14:textId="1E074CD7" w:rsidR="0066222C" w:rsidRPr="002058F4" w:rsidRDefault="002058F4" w:rsidP="001774FE">
      <w:pPr>
        <w:spacing w:after="0"/>
      </w:pPr>
      <w:r w:rsidRPr="002058F4">
        <w:t xml:space="preserve">Skotfoss </w:t>
      </w:r>
      <w:r w:rsidRPr="002058F4">
        <w:tab/>
      </w:r>
      <w:r w:rsidRPr="002058F4">
        <w:tab/>
      </w:r>
      <w:r w:rsidR="004E4F73">
        <w:t>144</w:t>
      </w:r>
      <w:r w:rsidRPr="002058F4">
        <w:t xml:space="preserve"> laks</w:t>
      </w:r>
      <w:r w:rsidRPr="002058F4">
        <w:tab/>
      </w:r>
      <w:r w:rsidR="0066222C" w:rsidRPr="002058F4">
        <w:t xml:space="preserve"> </w:t>
      </w:r>
      <w:r w:rsidR="004E4F73">
        <w:t>188</w:t>
      </w:r>
      <w:r w:rsidR="0066222C" w:rsidRPr="002058F4">
        <w:t xml:space="preserve"> ørret</w:t>
      </w:r>
      <w:r w:rsidR="00680CF1">
        <w:tab/>
      </w:r>
      <w:r w:rsidR="004E4F73">
        <w:t>1</w:t>
      </w:r>
      <w:r w:rsidR="002419E3">
        <w:t xml:space="preserve"> </w:t>
      </w:r>
      <w:r w:rsidR="00C4016E">
        <w:t>oppdrettslaks</w:t>
      </w:r>
    </w:p>
    <w:p w14:paraId="54FD6AE4" w14:textId="01740975" w:rsidR="00624E09" w:rsidRDefault="00624E09" w:rsidP="0066222C"/>
    <w:p w14:paraId="157D7BC6" w14:textId="718229BB" w:rsidR="005331CD" w:rsidRDefault="0066222C" w:rsidP="00822925">
      <w:pPr>
        <w:rPr>
          <w:color w:val="FF0000"/>
        </w:rPr>
      </w:pPr>
      <w:r w:rsidRPr="0066222C">
        <w:t xml:space="preserve">  </w:t>
      </w:r>
      <w:r w:rsidR="009715DC">
        <w:rPr>
          <w:noProof/>
          <w:lang w:eastAsia="nb-NO"/>
        </w:rPr>
        <w:drawing>
          <wp:inline distT="0" distB="0" distL="0" distR="0" wp14:anchorId="2987D1D0" wp14:editId="38B650C1">
            <wp:extent cx="5760720" cy="3555365"/>
            <wp:effectExtent l="0" t="0" r="0" b="698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555365"/>
                    </a:xfrm>
                    <a:prstGeom prst="rect">
                      <a:avLst/>
                    </a:prstGeom>
                  </pic:spPr>
                </pic:pic>
              </a:graphicData>
            </a:graphic>
          </wp:inline>
        </w:drawing>
      </w:r>
    </w:p>
    <w:p w14:paraId="0A02062B" w14:textId="149F2F8F" w:rsidR="005331CD" w:rsidRDefault="00357DE5" w:rsidP="00822925">
      <w:pPr>
        <w:rPr>
          <w:i/>
        </w:rPr>
      </w:pPr>
      <w:r>
        <w:rPr>
          <w:i/>
        </w:rPr>
        <w:t>Figur 4</w:t>
      </w:r>
      <w:r w:rsidR="0028630C">
        <w:rPr>
          <w:i/>
        </w:rPr>
        <w:t>:</w:t>
      </w:r>
      <w:r w:rsidR="00C62D5D" w:rsidRPr="007E48CD">
        <w:rPr>
          <w:i/>
        </w:rPr>
        <w:t xml:space="preserve"> Oppgang</w:t>
      </w:r>
      <w:r w:rsidR="002C0800">
        <w:rPr>
          <w:i/>
        </w:rPr>
        <w:t xml:space="preserve"> av laks</w:t>
      </w:r>
      <w:r w:rsidR="00C62D5D" w:rsidRPr="007E48CD">
        <w:rPr>
          <w:i/>
        </w:rPr>
        <w:t xml:space="preserve"> </w:t>
      </w:r>
      <w:r w:rsidR="00624E09">
        <w:rPr>
          <w:i/>
        </w:rPr>
        <w:t>registrert i</w:t>
      </w:r>
      <w:r w:rsidR="00364E0E">
        <w:rPr>
          <w:i/>
        </w:rPr>
        <w:t xml:space="preserve"> de forskjellige</w:t>
      </w:r>
      <w:r w:rsidR="00624E09">
        <w:rPr>
          <w:i/>
        </w:rPr>
        <w:t xml:space="preserve"> trappene i perioden </w:t>
      </w:r>
      <w:r w:rsidR="00C62D5D" w:rsidRPr="007E48CD">
        <w:rPr>
          <w:i/>
        </w:rPr>
        <w:t>20</w:t>
      </w:r>
      <w:r w:rsidR="0066222C" w:rsidRPr="007E48CD">
        <w:rPr>
          <w:i/>
        </w:rPr>
        <w:t>10</w:t>
      </w:r>
      <w:r w:rsidR="00364E0E">
        <w:rPr>
          <w:i/>
        </w:rPr>
        <w:t>-202</w:t>
      </w:r>
      <w:r w:rsidR="00814C8D">
        <w:rPr>
          <w:i/>
        </w:rPr>
        <w:t>4</w:t>
      </w:r>
      <w:r w:rsidR="008B02B5">
        <w:rPr>
          <w:i/>
        </w:rPr>
        <w:t>. (Trendlinje er vist som glidende middel)</w:t>
      </w:r>
      <w:r w:rsidR="00D852DC" w:rsidRPr="007E48CD">
        <w:rPr>
          <w:i/>
        </w:rPr>
        <w:t xml:space="preserve">. </w:t>
      </w:r>
    </w:p>
    <w:p w14:paraId="1754AC2D" w14:textId="07618707" w:rsidR="00627BFF" w:rsidRDefault="00627BFF" w:rsidP="00822925">
      <w:r>
        <w:t>Grafene på neste side</w:t>
      </w:r>
      <w:r w:rsidR="00B925F3">
        <w:t xml:space="preserve"> viser</w:t>
      </w:r>
      <w:r>
        <w:t xml:space="preserve"> </w:t>
      </w:r>
      <w:r w:rsidR="00415081">
        <w:t xml:space="preserve">variasjon i </w:t>
      </w:r>
      <w:r>
        <w:t>oppgang</w:t>
      </w:r>
      <w:r w:rsidR="00007E17">
        <w:t>en</w:t>
      </w:r>
      <w:r>
        <w:t xml:space="preserve"> i</w:t>
      </w:r>
      <w:r w:rsidR="00E7047A">
        <w:t xml:space="preserve"> trappene</w:t>
      </w:r>
      <w:r>
        <w:t xml:space="preserve"> i perioden </w:t>
      </w:r>
      <w:r w:rsidR="00415081">
        <w:t xml:space="preserve">juni til november for årene </w:t>
      </w:r>
      <w:r w:rsidR="008346B7">
        <w:t>2021</w:t>
      </w:r>
      <w:r w:rsidR="00415081">
        <w:t xml:space="preserve"> til 202</w:t>
      </w:r>
      <w:r w:rsidR="008346B7">
        <w:t>4</w:t>
      </w:r>
      <w:r w:rsidR="00415081">
        <w:t>.</w:t>
      </w:r>
    </w:p>
    <w:p w14:paraId="0E560DBF" w14:textId="411D65FC" w:rsidR="007E48CD" w:rsidRDefault="00745D3F" w:rsidP="007E48CD">
      <w:pPr>
        <w:rPr>
          <w:u w:val="single"/>
        </w:rPr>
      </w:pPr>
      <w:r>
        <w:rPr>
          <w:noProof/>
          <w:lang w:eastAsia="nb-NO"/>
        </w:rPr>
        <w:lastRenderedPageBreak/>
        <w:drawing>
          <wp:inline distT="0" distB="0" distL="0" distR="0" wp14:anchorId="1FDE5296" wp14:editId="5B8C6FE1">
            <wp:extent cx="3254991" cy="3349355"/>
            <wp:effectExtent l="0" t="0" r="3175" b="381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2328" cy="3367195"/>
                    </a:xfrm>
                    <a:prstGeom prst="rect">
                      <a:avLst/>
                    </a:prstGeom>
                  </pic:spPr>
                </pic:pic>
              </a:graphicData>
            </a:graphic>
          </wp:inline>
        </w:drawing>
      </w:r>
    </w:p>
    <w:p w14:paraId="4BB893A2" w14:textId="7F68A08E" w:rsidR="00627BFF" w:rsidRDefault="00BA25B0" w:rsidP="007E48CD">
      <w:pPr>
        <w:rPr>
          <w:b/>
          <w:i/>
        </w:rPr>
      </w:pPr>
      <w:r>
        <w:rPr>
          <w:i/>
        </w:rPr>
        <w:t xml:space="preserve">Figur </w:t>
      </w:r>
      <w:r w:rsidR="00357DE5">
        <w:rPr>
          <w:i/>
        </w:rPr>
        <w:t>5</w:t>
      </w:r>
      <w:r w:rsidR="00B925F3" w:rsidRPr="00B925F3">
        <w:rPr>
          <w:i/>
        </w:rPr>
        <w:t xml:space="preserve"> </w:t>
      </w:r>
      <w:r w:rsidR="00C228C1">
        <w:rPr>
          <w:i/>
        </w:rPr>
        <w:t>A</w:t>
      </w:r>
      <w:r w:rsidR="00B925F3" w:rsidRPr="00B925F3">
        <w:rPr>
          <w:i/>
        </w:rPr>
        <w:t xml:space="preserve">kkumulert oppgang </w:t>
      </w:r>
      <w:r w:rsidR="00745D3F">
        <w:rPr>
          <w:i/>
        </w:rPr>
        <w:t xml:space="preserve">av laks </w:t>
      </w:r>
      <w:r w:rsidR="00B925F3" w:rsidRPr="00B925F3">
        <w:rPr>
          <w:i/>
        </w:rPr>
        <w:t>i Klosterfossen</w:t>
      </w:r>
      <w:r w:rsidR="00C228C1">
        <w:rPr>
          <w:i/>
        </w:rPr>
        <w:t xml:space="preserve"> samt vanntemperatur</w:t>
      </w:r>
      <w:r w:rsidR="00B925F3" w:rsidRPr="00B925F3">
        <w:rPr>
          <w:i/>
        </w:rPr>
        <w:t xml:space="preserve"> i </w:t>
      </w:r>
      <w:r w:rsidR="00745D3F">
        <w:rPr>
          <w:i/>
        </w:rPr>
        <w:t>perioden 2021</w:t>
      </w:r>
      <w:r w:rsidR="001379DF">
        <w:rPr>
          <w:i/>
        </w:rPr>
        <w:t xml:space="preserve"> til 202</w:t>
      </w:r>
      <w:r w:rsidR="00745D3F">
        <w:rPr>
          <w:i/>
        </w:rPr>
        <w:t>4</w:t>
      </w:r>
      <w:r w:rsidR="001379DF">
        <w:rPr>
          <w:i/>
        </w:rPr>
        <w:t>.</w:t>
      </w:r>
      <w:r w:rsidR="00A921F0">
        <w:rPr>
          <w:i/>
        </w:rPr>
        <w:t xml:space="preserve"> </w:t>
      </w:r>
      <w:r w:rsidR="00E7047A" w:rsidRPr="00E7047A">
        <w:rPr>
          <w:i/>
        </w:rPr>
        <w:t>O</w:t>
      </w:r>
      <w:r w:rsidR="002C599F" w:rsidRPr="00E7047A">
        <w:rPr>
          <w:i/>
        </w:rPr>
        <w:t>ppgangen fra 2021 til 2024 er redusert med 59 %.</w:t>
      </w:r>
    </w:p>
    <w:p w14:paraId="051DDBAC" w14:textId="3D160FC4" w:rsidR="00E7047A" w:rsidRDefault="00E7047A" w:rsidP="007E48CD">
      <w:pPr>
        <w:rPr>
          <w:i/>
        </w:rPr>
      </w:pPr>
      <w:r>
        <w:rPr>
          <w:noProof/>
          <w:lang w:eastAsia="nb-NO"/>
        </w:rPr>
        <w:drawing>
          <wp:inline distT="0" distB="0" distL="0" distR="0" wp14:anchorId="28D7B8CF" wp14:editId="4280FA8F">
            <wp:extent cx="3330054" cy="3501474"/>
            <wp:effectExtent l="0" t="0" r="381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4130" cy="3516275"/>
                    </a:xfrm>
                    <a:prstGeom prst="rect">
                      <a:avLst/>
                    </a:prstGeom>
                  </pic:spPr>
                </pic:pic>
              </a:graphicData>
            </a:graphic>
          </wp:inline>
        </w:drawing>
      </w:r>
    </w:p>
    <w:p w14:paraId="1267A65A" w14:textId="12CA193C" w:rsidR="00E7047A" w:rsidRPr="00B925F3" w:rsidRDefault="00E7047A" w:rsidP="007E48CD">
      <w:pPr>
        <w:rPr>
          <w:i/>
        </w:rPr>
      </w:pPr>
      <w:r>
        <w:rPr>
          <w:i/>
        </w:rPr>
        <w:t>Figur 6 Akkumulert oppgang i Mølletrappa i perioden 2021 til 2024. Oppgang redusert med 85 %.</w:t>
      </w:r>
    </w:p>
    <w:p w14:paraId="4BD089A8" w14:textId="23D2A88B" w:rsidR="00007E17" w:rsidRDefault="00745D3F" w:rsidP="00446E40">
      <w:pPr>
        <w:spacing w:after="0"/>
        <w:rPr>
          <w:u w:val="single"/>
        </w:rPr>
      </w:pPr>
      <w:r>
        <w:rPr>
          <w:noProof/>
          <w:lang w:eastAsia="nb-NO"/>
        </w:rPr>
        <w:lastRenderedPageBreak/>
        <w:drawing>
          <wp:inline distT="0" distB="0" distL="0" distR="0" wp14:anchorId="6398A3E7" wp14:editId="7F314A0C">
            <wp:extent cx="4005618" cy="4108496"/>
            <wp:effectExtent l="0" t="0" r="0" b="635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5882" cy="4129280"/>
                    </a:xfrm>
                    <a:prstGeom prst="rect">
                      <a:avLst/>
                    </a:prstGeom>
                  </pic:spPr>
                </pic:pic>
              </a:graphicData>
            </a:graphic>
          </wp:inline>
        </w:drawing>
      </w:r>
    </w:p>
    <w:p w14:paraId="187BE641" w14:textId="420B3A6F" w:rsidR="00007E17" w:rsidRPr="00357DE5" w:rsidRDefault="00357DE5" w:rsidP="00446E40">
      <w:pPr>
        <w:spacing w:after="0"/>
        <w:rPr>
          <w:i/>
        </w:rPr>
      </w:pPr>
      <w:r w:rsidRPr="00357DE5">
        <w:rPr>
          <w:i/>
        </w:rPr>
        <w:t xml:space="preserve">Figur </w:t>
      </w:r>
      <w:r w:rsidR="00C07CFD">
        <w:rPr>
          <w:i/>
        </w:rPr>
        <w:t>7</w:t>
      </w:r>
      <w:r w:rsidR="00745D3F" w:rsidRPr="00357DE5">
        <w:rPr>
          <w:i/>
        </w:rPr>
        <w:t xml:space="preserve"> Akkumulert oppgang av laks i Skotfoss i perioden 2021-2024. </w:t>
      </w:r>
      <w:r w:rsidR="00745D3F" w:rsidRPr="00357DE5">
        <w:rPr>
          <w:b/>
          <w:i/>
        </w:rPr>
        <w:t xml:space="preserve">Merk at oppgangen i perioden 2021 til 2024 er redusert med hele </w:t>
      </w:r>
      <w:r w:rsidR="002C599F" w:rsidRPr="00357DE5">
        <w:rPr>
          <w:b/>
          <w:i/>
        </w:rPr>
        <w:t>86 %.</w:t>
      </w:r>
    </w:p>
    <w:p w14:paraId="46CA06E4" w14:textId="77777777" w:rsidR="00745D3F" w:rsidRDefault="00745D3F" w:rsidP="00446E40">
      <w:pPr>
        <w:spacing w:after="0"/>
        <w:rPr>
          <w:u w:val="single"/>
        </w:rPr>
      </w:pPr>
    </w:p>
    <w:p w14:paraId="268A5C35" w14:textId="2521B079" w:rsidR="007E48CD" w:rsidRPr="00184582" w:rsidRDefault="007E48CD" w:rsidP="00357DE5">
      <w:pPr>
        <w:pStyle w:val="Overskrift2"/>
      </w:pPr>
      <w:r w:rsidRPr="00184582">
        <w:t>Fangst</w:t>
      </w:r>
    </w:p>
    <w:p w14:paraId="04A442D7" w14:textId="226ECD26" w:rsidR="002058F4" w:rsidRPr="00CB5A47" w:rsidRDefault="002058F4" w:rsidP="007E48CD">
      <w:r w:rsidRPr="00CB5A47">
        <w:t>Fangststatistikken for 202</w:t>
      </w:r>
      <w:r w:rsidR="00AA6F79">
        <w:t>4</w:t>
      </w:r>
      <w:r w:rsidR="007E48CD" w:rsidRPr="00CB5A47">
        <w:t xml:space="preserve"> viser at det tot</w:t>
      </w:r>
      <w:r w:rsidR="00184582">
        <w:t xml:space="preserve">alt ble registrert fangst av </w:t>
      </w:r>
      <w:r w:rsidR="00AA6F79">
        <w:t>kun 94</w:t>
      </w:r>
      <w:r w:rsidR="007E48CD" w:rsidRPr="00CB5A47">
        <w:t xml:space="preserve"> laks i Skiensvassdraget. Dette </w:t>
      </w:r>
      <w:r w:rsidR="00AA6F79">
        <w:t>utgjør 74 % mindre</w:t>
      </w:r>
      <w:r w:rsidR="00D54388">
        <w:t xml:space="preserve"> enn</w:t>
      </w:r>
      <w:r w:rsidR="00CB5A47" w:rsidRPr="00CB5A47">
        <w:t xml:space="preserve"> gjennomsnittet </w:t>
      </w:r>
      <w:r w:rsidR="00AA6F79">
        <w:t>i perioden</w:t>
      </w:r>
      <w:r w:rsidR="00551E03">
        <w:t xml:space="preserve"> 2010</w:t>
      </w:r>
      <w:r w:rsidR="00AA6F79">
        <w:t>-2023</w:t>
      </w:r>
      <w:r w:rsidR="00D54388">
        <w:t xml:space="preserve"> (</w:t>
      </w:r>
      <w:r w:rsidR="00AA6F79">
        <w:t xml:space="preserve">399 </w:t>
      </w:r>
      <w:proofErr w:type="spellStart"/>
      <w:r w:rsidR="00D54388">
        <w:t>stk</w:t>
      </w:r>
      <w:proofErr w:type="spellEnd"/>
      <w:r w:rsidR="00AA6F79">
        <w:t>) og må sies å være katastrofalt dårlig.</w:t>
      </w:r>
    </w:p>
    <w:p w14:paraId="5C22FF25" w14:textId="79417D18" w:rsidR="002058F4" w:rsidRPr="00CB5A47" w:rsidRDefault="00CB5A47" w:rsidP="007E48CD">
      <w:r w:rsidRPr="00CB5A47">
        <w:t>Totalt ble d</w:t>
      </w:r>
      <w:r w:rsidR="00A2227E">
        <w:t>et innrapportert fangst av</w:t>
      </w:r>
      <w:r w:rsidR="00AA6F79">
        <w:t xml:space="preserve"> kun</w:t>
      </w:r>
      <w:r w:rsidR="00A2227E">
        <w:t xml:space="preserve"> </w:t>
      </w:r>
      <w:r w:rsidR="00AA6F79">
        <w:t xml:space="preserve">301 </w:t>
      </w:r>
      <w:r w:rsidRPr="00CB5A47">
        <w:t>kg laks</w:t>
      </w:r>
      <w:r w:rsidR="00A2227E">
        <w:t xml:space="preserve"> i løpet av sesongen.</w:t>
      </w:r>
      <w:r w:rsidR="00BC5E97">
        <w:t xml:space="preserve"> Det er</w:t>
      </w:r>
      <w:r w:rsidR="0062592E">
        <w:t xml:space="preserve"> </w:t>
      </w:r>
      <w:r w:rsidR="00AA6F79">
        <w:t>916</w:t>
      </w:r>
      <w:r w:rsidR="00F54382">
        <w:t xml:space="preserve"> </w:t>
      </w:r>
      <w:r w:rsidR="00A2227E">
        <w:t xml:space="preserve">kg </w:t>
      </w:r>
      <w:r w:rsidR="00AA6F79">
        <w:t>mindre</w:t>
      </w:r>
      <w:r w:rsidR="00A2227E">
        <w:t xml:space="preserve"> enn </w:t>
      </w:r>
      <w:r w:rsidR="00BC5E97">
        <w:t xml:space="preserve">de årlige gjennomsnittfangstene </w:t>
      </w:r>
      <w:r w:rsidR="00AA6F79">
        <w:t>i perioden</w:t>
      </w:r>
      <w:r w:rsidR="00F54382">
        <w:t xml:space="preserve"> 2010</w:t>
      </w:r>
      <w:r w:rsidR="00AA6F79">
        <w:t>-2023</w:t>
      </w:r>
      <w:r w:rsidR="00BC5E97">
        <w:t>.</w:t>
      </w:r>
    </w:p>
    <w:p w14:paraId="2202E6A6" w14:textId="5671A8FB" w:rsidR="007E48CD" w:rsidRPr="00CB5A47" w:rsidRDefault="007E48CD" w:rsidP="007E48CD">
      <w:r w:rsidRPr="00CB5A47">
        <w:t xml:space="preserve">Gjennomsnittsvekta </w:t>
      </w:r>
      <w:r w:rsidR="00262F93">
        <w:t>i 2024</w:t>
      </w:r>
      <w:r w:rsidR="00A2227E">
        <w:t xml:space="preserve"> </w:t>
      </w:r>
      <w:r w:rsidR="00CB5A47" w:rsidRPr="00CB5A47">
        <w:t>var</w:t>
      </w:r>
      <w:r w:rsidR="00F54382">
        <w:t xml:space="preserve"> på 3,</w:t>
      </w:r>
      <w:r w:rsidR="00262F93">
        <w:t>2</w:t>
      </w:r>
      <w:r w:rsidR="00BC5E97">
        <w:t xml:space="preserve"> </w:t>
      </w:r>
      <w:r w:rsidR="00A2227E">
        <w:t>kg, noe som er</w:t>
      </w:r>
      <w:r w:rsidR="00F54382">
        <w:t xml:space="preserve"> 0,</w:t>
      </w:r>
      <w:r w:rsidR="00262F93">
        <w:t>2</w:t>
      </w:r>
      <w:r w:rsidR="00F54382">
        <w:t xml:space="preserve"> kg mer enn </w:t>
      </w:r>
      <w:r w:rsidR="00262F93">
        <w:t>snittet i perioden</w:t>
      </w:r>
      <w:r w:rsidR="00A2227E">
        <w:t xml:space="preserve"> 2010 </w:t>
      </w:r>
      <w:r w:rsidR="00262F93">
        <w:t xml:space="preserve">– 2023 </w:t>
      </w:r>
      <w:r w:rsidR="0052237E">
        <w:t>(</w:t>
      </w:r>
      <w:r w:rsidR="00F54382">
        <w:t>som er på 3,</w:t>
      </w:r>
      <w:r w:rsidR="00262F93">
        <w:t>0</w:t>
      </w:r>
      <w:r w:rsidR="00A2227E">
        <w:t xml:space="preserve"> kg</w:t>
      </w:r>
      <w:r w:rsidR="0052237E">
        <w:t>)</w:t>
      </w:r>
      <w:r w:rsidR="00A2227E">
        <w:t>.</w:t>
      </w:r>
      <w:r w:rsidR="00CB5A47" w:rsidRPr="00CB5A47">
        <w:t xml:space="preserve"> </w:t>
      </w:r>
      <w:r w:rsidR="0052237E">
        <w:t xml:space="preserve"> Grafisk framstilling av fangstdata og snittvekter er vist i figur 3 og 4 nedenfor.</w:t>
      </w:r>
    </w:p>
    <w:p w14:paraId="0A7D8A17" w14:textId="6CB572C2" w:rsidR="002058F4" w:rsidRPr="007E48CD" w:rsidRDefault="00C95CED" w:rsidP="007E48CD">
      <w:r>
        <w:rPr>
          <w:noProof/>
          <w:lang w:eastAsia="nb-NO"/>
        </w:rPr>
        <w:lastRenderedPageBreak/>
        <w:drawing>
          <wp:inline distT="0" distB="0" distL="0" distR="0" wp14:anchorId="08006AB3" wp14:editId="346547EA">
            <wp:extent cx="5760720" cy="2543175"/>
            <wp:effectExtent l="0" t="0" r="11430" b="952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664D53" w14:textId="196CCBC5" w:rsidR="005D613B" w:rsidRPr="00357DE5" w:rsidRDefault="00C07CFD" w:rsidP="00822925">
      <w:pPr>
        <w:rPr>
          <w:i/>
        </w:rPr>
      </w:pPr>
      <w:r>
        <w:rPr>
          <w:i/>
        </w:rPr>
        <w:t>Figur 8</w:t>
      </w:r>
      <w:r w:rsidR="00C62D5D" w:rsidRPr="00357DE5">
        <w:rPr>
          <w:i/>
        </w:rPr>
        <w:t>. Grafisk framstilling av fangstdata fra 20</w:t>
      </w:r>
      <w:r w:rsidR="007E48CD" w:rsidRPr="00357DE5">
        <w:rPr>
          <w:i/>
        </w:rPr>
        <w:t>10</w:t>
      </w:r>
      <w:r w:rsidR="002058F4" w:rsidRPr="00357DE5">
        <w:rPr>
          <w:i/>
        </w:rPr>
        <w:t xml:space="preserve"> – 202</w:t>
      </w:r>
      <w:r w:rsidR="00C95CED" w:rsidRPr="00357DE5">
        <w:rPr>
          <w:i/>
        </w:rPr>
        <w:t>4</w:t>
      </w:r>
      <w:r w:rsidR="00C62D5D" w:rsidRPr="00357DE5">
        <w:rPr>
          <w:i/>
        </w:rPr>
        <w:t>.</w:t>
      </w:r>
    </w:p>
    <w:p w14:paraId="124F960E" w14:textId="4EA95216" w:rsidR="00FD2B45" w:rsidRDefault="00FD2B45" w:rsidP="00822925"/>
    <w:p w14:paraId="6A50844C" w14:textId="6B16A25E" w:rsidR="00BA25B0" w:rsidRPr="00BA25B0" w:rsidRDefault="00C95CED" w:rsidP="00822925">
      <w:r>
        <w:rPr>
          <w:noProof/>
          <w:lang w:eastAsia="nb-NO"/>
        </w:rPr>
        <w:drawing>
          <wp:inline distT="0" distB="0" distL="0" distR="0" wp14:anchorId="5E5FE975" wp14:editId="4B6D4604">
            <wp:extent cx="5760720" cy="2533015"/>
            <wp:effectExtent l="0" t="0" r="11430" b="635"/>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96EB8F" w14:textId="6A7B6B7F" w:rsidR="00884A47" w:rsidRPr="00357DE5" w:rsidRDefault="00357DE5" w:rsidP="00822925">
      <w:pPr>
        <w:rPr>
          <w:i/>
        </w:rPr>
      </w:pPr>
      <w:r w:rsidRPr="00357DE5">
        <w:rPr>
          <w:i/>
        </w:rPr>
        <w:t xml:space="preserve">Figur </w:t>
      </w:r>
      <w:r w:rsidR="00C07CFD">
        <w:rPr>
          <w:i/>
        </w:rPr>
        <w:t>9</w:t>
      </w:r>
      <w:r w:rsidR="00BA25B0" w:rsidRPr="00357DE5">
        <w:rPr>
          <w:i/>
        </w:rPr>
        <w:t>. Grafisk framstilling av snittvektene for laks i perioden 2010 til 202</w:t>
      </w:r>
      <w:r w:rsidR="00C95CED" w:rsidRPr="00357DE5">
        <w:rPr>
          <w:i/>
        </w:rPr>
        <w:t>4</w:t>
      </w:r>
      <w:r w:rsidR="00BA25B0" w:rsidRPr="00357DE5">
        <w:rPr>
          <w:i/>
        </w:rPr>
        <w:t>.</w:t>
      </w:r>
    </w:p>
    <w:p w14:paraId="1C79BDD2" w14:textId="77777777" w:rsidR="00A12925" w:rsidRPr="00BA25B0" w:rsidRDefault="00A12925" w:rsidP="00822925"/>
    <w:p w14:paraId="14E339AE" w14:textId="77777777" w:rsidR="003151EF" w:rsidRDefault="003151EF" w:rsidP="00D0329C">
      <w:pPr>
        <w:spacing w:after="0"/>
        <w:rPr>
          <w:b/>
        </w:rPr>
      </w:pPr>
    </w:p>
    <w:p w14:paraId="5BB08710" w14:textId="69A205DD" w:rsidR="003151EF" w:rsidRDefault="003151EF" w:rsidP="00D0329C">
      <w:pPr>
        <w:spacing w:after="0"/>
        <w:rPr>
          <w:b/>
        </w:rPr>
      </w:pPr>
    </w:p>
    <w:p w14:paraId="07C7E022" w14:textId="28E162EC" w:rsidR="00D3755F" w:rsidRDefault="00D3755F" w:rsidP="00D0329C">
      <w:pPr>
        <w:spacing w:after="0"/>
        <w:rPr>
          <w:b/>
        </w:rPr>
      </w:pPr>
    </w:p>
    <w:p w14:paraId="699CCD9A" w14:textId="77777777" w:rsidR="00D3755F" w:rsidRDefault="00D3755F" w:rsidP="00D0329C">
      <w:pPr>
        <w:spacing w:after="0"/>
        <w:rPr>
          <w:b/>
        </w:rPr>
      </w:pPr>
    </w:p>
    <w:p w14:paraId="089EC22E" w14:textId="3FD7FA77" w:rsidR="00685134" w:rsidRPr="00F02BCF" w:rsidRDefault="007D5184" w:rsidP="00357DE5">
      <w:pPr>
        <w:pStyle w:val="Overskrift1"/>
        <w:rPr>
          <w:color w:val="FF0000"/>
        </w:rPr>
      </w:pPr>
      <w:r w:rsidRPr="00E05981">
        <w:lastRenderedPageBreak/>
        <w:t>Salg av fiskekort</w:t>
      </w:r>
      <w:r w:rsidR="00B063EB">
        <w:t>.</w:t>
      </w:r>
    </w:p>
    <w:p w14:paraId="00AB1998" w14:textId="38058DE2" w:rsidR="00CC3F08" w:rsidRDefault="005461C5" w:rsidP="00D0329C">
      <w:pPr>
        <w:spacing w:after="0"/>
      </w:pPr>
      <w:r w:rsidRPr="00B925F3">
        <w:t xml:space="preserve">Det er via Inatur sin nettside solgt totalt </w:t>
      </w:r>
      <w:r w:rsidR="00F53382">
        <w:t>177</w:t>
      </w:r>
      <w:r w:rsidR="00D017CF">
        <w:t xml:space="preserve"> </w:t>
      </w:r>
      <w:r w:rsidRPr="00B925F3">
        <w:t>fiskekort i 20</w:t>
      </w:r>
      <w:r w:rsidR="00B925F3" w:rsidRPr="00B925F3">
        <w:t>2</w:t>
      </w:r>
      <w:r w:rsidR="00F53382">
        <w:t>4</w:t>
      </w:r>
      <w:r w:rsidRPr="00B925F3">
        <w:t xml:space="preserve">. </w:t>
      </w:r>
      <w:r w:rsidR="00446CD7" w:rsidRPr="00B925F3">
        <w:t xml:space="preserve">Dette er </w:t>
      </w:r>
      <w:r w:rsidR="00F53382">
        <w:t>svært mye</w:t>
      </w:r>
      <w:r w:rsidR="003151EF">
        <w:t xml:space="preserve"> lavere enn i </w:t>
      </w:r>
      <w:r w:rsidR="00CC3F08">
        <w:t>rekordåre</w:t>
      </w:r>
      <w:r w:rsidR="00B063EB">
        <w:t>ne</w:t>
      </w:r>
      <w:r w:rsidR="00CC3F08">
        <w:t xml:space="preserve"> 2020</w:t>
      </w:r>
      <w:r w:rsidR="0062592E">
        <w:t xml:space="preserve"> (571 </w:t>
      </w:r>
      <w:proofErr w:type="spellStart"/>
      <w:r w:rsidR="0062592E">
        <w:t>stk</w:t>
      </w:r>
      <w:proofErr w:type="spellEnd"/>
      <w:r w:rsidR="0062592E">
        <w:t>)</w:t>
      </w:r>
      <w:r w:rsidR="00B063EB">
        <w:t xml:space="preserve"> og 2021</w:t>
      </w:r>
      <w:r w:rsidR="0062592E">
        <w:t xml:space="preserve"> (438 </w:t>
      </w:r>
      <w:proofErr w:type="spellStart"/>
      <w:r w:rsidR="0062592E">
        <w:t>stk</w:t>
      </w:r>
      <w:proofErr w:type="spellEnd"/>
      <w:r w:rsidR="0062592E">
        <w:t>)</w:t>
      </w:r>
      <w:r w:rsidR="00CC3F08">
        <w:t xml:space="preserve">, </w:t>
      </w:r>
      <w:r w:rsidR="003151EF">
        <w:t xml:space="preserve">men </w:t>
      </w:r>
      <w:r w:rsidR="00B063EB">
        <w:t xml:space="preserve">gjenspeiler </w:t>
      </w:r>
      <w:r w:rsidR="00F53382">
        <w:t xml:space="preserve">jo den katastrofalt dårlige sesongen </w:t>
      </w:r>
      <w:proofErr w:type="spellStart"/>
      <w:r w:rsidR="00F53382">
        <w:t>mht</w:t>
      </w:r>
      <w:proofErr w:type="spellEnd"/>
      <w:r w:rsidR="00F53382">
        <w:t xml:space="preserve"> innsig og fangst og påfølgende stengning av fisket.</w:t>
      </w:r>
    </w:p>
    <w:p w14:paraId="24A8E205" w14:textId="77777777" w:rsidR="007B75A7" w:rsidRDefault="007B75A7" w:rsidP="00D0329C">
      <w:pPr>
        <w:spacing w:after="0"/>
      </w:pPr>
    </w:p>
    <w:p w14:paraId="344C34E6" w14:textId="02651767" w:rsidR="005461C5" w:rsidRPr="00E05981" w:rsidRDefault="005461C5" w:rsidP="00822925">
      <w:r w:rsidRPr="00E05981">
        <w:t>Samlet netto omsetning (- provisjon</w:t>
      </w:r>
      <w:r w:rsidR="001F62E1" w:rsidRPr="00E05981">
        <w:t xml:space="preserve"> Inatur</w:t>
      </w:r>
      <w:r w:rsidRPr="00E05981">
        <w:t>) i 20</w:t>
      </w:r>
      <w:r w:rsidR="00F41A0B">
        <w:t>2</w:t>
      </w:r>
      <w:r w:rsidR="00F53382">
        <w:t>4</w:t>
      </w:r>
      <w:r w:rsidRPr="00E05981">
        <w:t xml:space="preserve"> var kr </w:t>
      </w:r>
      <w:r w:rsidR="00F53382">
        <w:t>76 759,25</w:t>
      </w:r>
      <w:r w:rsidR="008E58FA">
        <w:t xml:space="preserve"> kr. </w:t>
      </w:r>
      <w:r w:rsidRPr="00E05981">
        <w:t xml:space="preserve"> </w:t>
      </w:r>
    </w:p>
    <w:p w14:paraId="7B126B3D" w14:textId="00ABCA70" w:rsidR="00446CD7" w:rsidRPr="00357DE5" w:rsidRDefault="005237F6" w:rsidP="00C20072">
      <w:pPr>
        <w:spacing w:after="0"/>
        <w:rPr>
          <w:i/>
        </w:rPr>
      </w:pPr>
      <w:r w:rsidRPr="00357DE5">
        <w:rPr>
          <w:i/>
        </w:rPr>
        <w:t>Tabell</w:t>
      </w:r>
      <w:r w:rsidR="00A12925" w:rsidRPr="00357DE5">
        <w:rPr>
          <w:i/>
        </w:rPr>
        <w:t xml:space="preserve"> 2</w:t>
      </w:r>
      <w:r w:rsidRPr="00357DE5">
        <w:rPr>
          <w:i/>
        </w:rPr>
        <w:t xml:space="preserve">. </w:t>
      </w:r>
      <w:r w:rsidR="00446CD7" w:rsidRPr="00357DE5">
        <w:rPr>
          <w:i/>
        </w:rPr>
        <w:t>Fordeling type kort</w:t>
      </w:r>
      <w:r w:rsidR="008E58FA" w:rsidRPr="00357DE5">
        <w:rPr>
          <w:i/>
        </w:rPr>
        <w:t>.</w:t>
      </w:r>
    </w:p>
    <w:tbl>
      <w:tblPr>
        <w:tblStyle w:val="Tabellrutenett"/>
        <w:tblW w:w="0" w:type="auto"/>
        <w:tblLook w:val="04A0" w:firstRow="1" w:lastRow="0" w:firstColumn="1" w:lastColumn="0" w:noHBand="0" w:noVBand="1"/>
      </w:tblPr>
      <w:tblGrid>
        <w:gridCol w:w="3539"/>
        <w:gridCol w:w="1276"/>
      </w:tblGrid>
      <w:tr w:rsidR="00A34FB0" w14:paraId="4DD273D8" w14:textId="77777777" w:rsidTr="001921F0">
        <w:tc>
          <w:tcPr>
            <w:tcW w:w="3539" w:type="dxa"/>
          </w:tcPr>
          <w:p w14:paraId="72C97A72" w14:textId="3402F9DE" w:rsidR="00A34FB0" w:rsidRDefault="00A34FB0" w:rsidP="00C20072">
            <w:pPr>
              <w:spacing w:after="0"/>
            </w:pPr>
            <w:r>
              <w:t>Sesongkort</w:t>
            </w:r>
          </w:p>
        </w:tc>
        <w:tc>
          <w:tcPr>
            <w:tcW w:w="1276" w:type="dxa"/>
          </w:tcPr>
          <w:p w14:paraId="366B4F6A" w14:textId="1F11A6C5" w:rsidR="00A34FB0" w:rsidRDefault="00D21BE9" w:rsidP="001921F0">
            <w:pPr>
              <w:spacing w:after="0"/>
            </w:pPr>
            <w:r>
              <w:t>74</w:t>
            </w:r>
            <w:r w:rsidR="00D2194B">
              <w:t xml:space="preserve"> </w:t>
            </w:r>
            <w:proofErr w:type="spellStart"/>
            <w:r w:rsidR="00D2194B">
              <w:t>stk</w:t>
            </w:r>
            <w:proofErr w:type="spellEnd"/>
            <w:r w:rsidR="007D07E9">
              <w:t xml:space="preserve"> </w:t>
            </w:r>
          </w:p>
        </w:tc>
      </w:tr>
      <w:tr w:rsidR="00A34FB0" w14:paraId="7A84BC80" w14:textId="77777777" w:rsidTr="001921F0">
        <w:tc>
          <w:tcPr>
            <w:tcW w:w="3539" w:type="dxa"/>
          </w:tcPr>
          <w:p w14:paraId="1DB2F33F" w14:textId="6EAA1FCC" w:rsidR="00A34FB0" w:rsidRDefault="00A34FB0" w:rsidP="00A34FB0">
            <w:pPr>
              <w:spacing w:after="0"/>
            </w:pPr>
            <w:r>
              <w:t>Ukekort</w:t>
            </w:r>
          </w:p>
        </w:tc>
        <w:tc>
          <w:tcPr>
            <w:tcW w:w="1276" w:type="dxa"/>
          </w:tcPr>
          <w:p w14:paraId="752A8031" w14:textId="0ACED31D" w:rsidR="00A34FB0" w:rsidRDefault="00D21BE9" w:rsidP="001921F0">
            <w:pPr>
              <w:spacing w:after="0"/>
            </w:pPr>
            <w:r>
              <w:t xml:space="preserve">  4</w:t>
            </w:r>
            <w:r w:rsidR="00D2194B">
              <w:t xml:space="preserve"> </w:t>
            </w:r>
            <w:proofErr w:type="spellStart"/>
            <w:r w:rsidR="005237F6">
              <w:t>stk</w:t>
            </w:r>
            <w:proofErr w:type="spellEnd"/>
            <w:r w:rsidR="005237F6">
              <w:t xml:space="preserve"> </w:t>
            </w:r>
          </w:p>
        </w:tc>
      </w:tr>
      <w:tr w:rsidR="00A34FB0" w14:paraId="5DF52113" w14:textId="77777777" w:rsidTr="001921F0">
        <w:tc>
          <w:tcPr>
            <w:tcW w:w="3539" w:type="dxa"/>
          </w:tcPr>
          <w:p w14:paraId="51407F7F" w14:textId="0F8CBB41" w:rsidR="00A34FB0" w:rsidRDefault="00A34FB0" w:rsidP="00C20072">
            <w:pPr>
              <w:spacing w:after="0"/>
            </w:pPr>
            <w:r>
              <w:t>Dagskort og halvdagskort</w:t>
            </w:r>
          </w:p>
        </w:tc>
        <w:tc>
          <w:tcPr>
            <w:tcW w:w="1276" w:type="dxa"/>
          </w:tcPr>
          <w:p w14:paraId="326814DD" w14:textId="6355A20A" w:rsidR="00A34FB0" w:rsidRDefault="00D21BE9" w:rsidP="001921F0">
            <w:pPr>
              <w:spacing w:after="0"/>
            </w:pPr>
            <w:r>
              <w:t xml:space="preserve"> 92</w:t>
            </w:r>
            <w:r w:rsidR="001921F0">
              <w:t xml:space="preserve"> </w:t>
            </w:r>
            <w:proofErr w:type="spellStart"/>
            <w:r w:rsidR="001921F0">
              <w:t>stk</w:t>
            </w:r>
            <w:proofErr w:type="spellEnd"/>
          </w:p>
        </w:tc>
      </w:tr>
      <w:tr w:rsidR="00D2194B" w14:paraId="3A34D13A" w14:textId="77777777" w:rsidTr="001921F0">
        <w:tc>
          <w:tcPr>
            <w:tcW w:w="3539" w:type="dxa"/>
          </w:tcPr>
          <w:p w14:paraId="04A78AFA" w14:textId="79F003CD" w:rsidR="00D2194B" w:rsidRDefault="00D2194B" w:rsidP="00C20072">
            <w:pPr>
              <w:spacing w:after="0"/>
            </w:pPr>
            <w:r>
              <w:t>Gratiskort barn</w:t>
            </w:r>
          </w:p>
        </w:tc>
        <w:tc>
          <w:tcPr>
            <w:tcW w:w="1276" w:type="dxa"/>
          </w:tcPr>
          <w:p w14:paraId="2A8B39CA" w14:textId="03DEB3F3" w:rsidR="00D2194B" w:rsidRDefault="00D21BE9" w:rsidP="00C20072">
            <w:pPr>
              <w:spacing w:after="0"/>
            </w:pPr>
            <w:r>
              <w:t xml:space="preserve">  7</w:t>
            </w:r>
            <w:r w:rsidR="00D2194B">
              <w:t xml:space="preserve"> </w:t>
            </w:r>
            <w:proofErr w:type="spellStart"/>
            <w:r w:rsidR="00D2194B">
              <w:t>stk</w:t>
            </w:r>
            <w:proofErr w:type="spellEnd"/>
          </w:p>
        </w:tc>
      </w:tr>
      <w:tr w:rsidR="001921F0" w14:paraId="6D5FB245" w14:textId="77777777" w:rsidTr="001921F0">
        <w:tc>
          <w:tcPr>
            <w:tcW w:w="3539" w:type="dxa"/>
            <w:shd w:val="clear" w:color="auto" w:fill="EEECE1" w:themeFill="background2"/>
          </w:tcPr>
          <w:p w14:paraId="34EFDCEC" w14:textId="5F59FD5E" w:rsidR="001921F0" w:rsidRPr="001921F0" w:rsidRDefault="001921F0" w:rsidP="00C20072">
            <w:pPr>
              <w:spacing w:after="0"/>
              <w:rPr>
                <w:b/>
              </w:rPr>
            </w:pPr>
            <w:r w:rsidRPr="001921F0">
              <w:rPr>
                <w:b/>
              </w:rPr>
              <w:t>Totalt:</w:t>
            </w:r>
          </w:p>
        </w:tc>
        <w:tc>
          <w:tcPr>
            <w:tcW w:w="1276" w:type="dxa"/>
            <w:shd w:val="clear" w:color="auto" w:fill="EEECE1" w:themeFill="background2"/>
          </w:tcPr>
          <w:p w14:paraId="70FB224C" w14:textId="618A009E" w:rsidR="001921F0" w:rsidRPr="001921F0" w:rsidRDefault="00D21BE9" w:rsidP="00C20072">
            <w:pPr>
              <w:spacing w:after="0"/>
              <w:rPr>
                <w:b/>
              </w:rPr>
            </w:pPr>
            <w:r>
              <w:rPr>
                <w:b/>
              </w:rPr>
              <w:t>177</w:t>
            </w:r>
            <w:r w:rsidR="001921F0" w:rsidRPr="001921F0">
              <w:rPr>
                <w:b/>
              </w:rPr>
              <w:t xml:space="preserve"> </w:t>
            </w:r>
            <w:proofErr w:type="spellStart"/>
            <w:r w:rsidR="001921F0" w:rsidRPr="001921F0">
              <w:rPr>
                <w:b/>
              </w:rPr>
              <w:t>stk</w:t>
            </w:r>
            <w:proofErr w:type="spellEnd"/>
          </w:p>
        </w:tc>
      </w:tr>
    </w:tbl>
    <w:p w14:paraId="62F32111" w14:textId="77777777" w:rsidR="00DC3824" w:rsidRDefault="00DC3824" w:rsidP="00822925"/>
    <w:p w14:paraId="52B0ABD3" w14:textId="3DBCE5B7" w:rsidR="00DC3824" w:rsidRDefault="00C4164D" w:rsidP="00822925">
      <w:r>
        <w:rPr>
          <w:noProof/>
          <w:lang w:eastAsia="nb-NO"/>
        </w:rPr>
        <w:drawing>
          <wp:inline distT="0" distB="0" distL="0" distR="0" wp14:anchorId="12C571B4" wp14:editId="2D83C075">
            <wp:extent cx="4572000" cy="2743200"/>
            <wp:effectExtent l="0" t="0" r="0" b="0"/>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3E1D26" w14:textId="1E5692F5" w:rsidR="0010564B" w:rsidRPr="001F62E1" w:rsidRDefault="005461C5" w:rsidP="00822925">
      <w:pPr>
        <w:rPr>
          <w:i/>
        </w:rPr>
      </w:pPr>
      <w:r w:rsidRPr="001F62E1">
        <w:rPr>
          <w:i/>
        </w:rPr>
        <w:t xml:space="preserve">  </w:t>
      </w:r>
      <w:r w:rsidR="001F62E1" w:rsidRPr="001F62E1">
        <w:rPr>
          <w:i/>
        </w:rPr>
        <w:t xml:space="preserve">Figur </w:t>
      </w:r>
      <w:r w:rsidR="00C07CFD">
        <w:rPr>
          <w:i/>
        </w:rPr>
        <w:t>10</w:t>
      </w:r>
      <w:r w:rsidR="001F62E1" w:rsidRPr="001F62E1">
        <w:rPr>
          <w:i/>
        </w:rPr>
        <w:t>. Årlig totalt antall solgte fiskekort (dag, uke, sesong) alle soner</w:t>
      </w:r>
      <w:r w:rsidR="00DC3824">
        <w:rPr>
          <w:i/>
        </w:rPr>
        <w:t>.</w:t>
      </w:r>
    </w:p>
    <w:p w14:paraId="007BA31F" w14:textId="7C4D9A74" w:rsidR="009109A8" w:rsidRPr="005D613B" w:rsidRDefault="009109A8" w:rsidP="00357DE5">
      <w:pPr>
        <w:pStyle w:val="Overskrift1"/>
      </w:pPr>
      <w:r w:rsidRPr="005D613B">
        <w:t>Fangs</w:t>
      </w:r>
      <w:r w:rsidR="00175423">
        <w:t>t</w:t>
      </w:r>
      <w:r w:rsidR="005D613B" w:rsidRPr="005D613B">
        <w:t>rapportering</w:t>
      </w:r>
      <w:r w:rsidR="008A3A56">
        <w:t xml:space="preserve"> </w:t>
      </w:r>
    </w:p>
    <w:p w14:paraId="222D9BBA" w14:textId="4F26284A" w:rsidR="00BD12C3" w:rsidRPr="005D613B" w:rsidRDefault="007809BB" w:rsidP="00357DE5">
      <w:pPr>
        <w:spacing w:after="0"/>
      </w:pPr>
      <w:r>
        <w:t>Fra 2022 skjer f</w:t>
      </w:r>
      <w:r w:rsidR="009109A8" w:rsidRPr="00D92689">
        <w:t>angstregistreringen</w:t>
      </w:r>
      <w:r w:rsidR="009109A8" w:rsidRPr="00175423">
        <w:rPr>
          <w:color w:val="FF0000"/>
        </w:rPr>
        <w:t xml:space="preserve"> </w:t>
      </w:r>
      <w:r w:rsidRPr="007809BB">
        <w:t xml:space="preserve">via elveguiden.no </w:t>
      </w:r>
      <w:r>
        <w:t xml:space="preserve">og det er lagt inn en detaljert beskrivelse av hvordan dette gjøres på lagets hjemmeside. </w:t>
      </w:r>
      <w:r w:rsidR="007413BC" w:rsidRPr="005D613B">
        <w:t xml:space="preserve">Grenland Sportsfiskere </w:t>
      </w:r>
      <w:r>
        <w:t xml:space="preserve">bruker også det samme systemet </w:t>
      </w:r>
      <w:r w:rsidR="00331D82" w:rsidRPr="005D613B">
        <w:t>for</w:t>
      </w:r>
      <w:r>
        <w:t xml:space="preserve"> rapportering av fangst i</w:t>
      </w:r>
      <w:r w:rsidR="00331D82" w:rsidRPr="005D613B">
        <w:t xml:space="preserve"> sonene 3, 4a og 4b</w:t>
      </w:r>
      <w:r w:rsidR="0027009B" w:rsidRPr="005D613B">
        <w:t>.</w:t>
      </w:r>
      <w:r w:rsidR="00BE0194" w:rsidRPr="005D613B">
        <w:t xml:space="preserve"> </w:t>
      </w:r>
      <w:r w:rsidR="00295E1A" w:rsidRPr="005D613B">
        <w:t>Vi mottar også fangstrapporter fra øvre del (</w:t>
      </w:r>
      <w:proofErr w:type="spellStart"/>
      <w:r w:rsidR="00295E1A" w:rsidRPr="005D613B">
        <w:t>Bøelva</w:t>
      </w:r>
      <w:proofErr w:type="spellEnd"/>
      <w:r w:rsidR="00295E1A" w:rsidRPr="005D613B">
        <w:t>/Heddøla/</w:t>
      </w:r>
      <w:proofErr w:type="spellStart"/>
      <w:r w:rsidR="00295E1A" w:rsidRPr="005D613B">
        <w:t>Heddalsvannet</w:t>
      </w:r>
      <w:proofErr w:type="spellEnd"/>
      <w:r w:rsidR="00295E1A" w:rsidRPr="005D613B">
        <w:t>/Norsjø/</w:t>
      </w:r>
      <w:proofErr w:type="spellStart"/>
      <w:r w:rsidR="00BD12C3" w:rsidRPr="005D613B">
        <w:t>Sauarelva</w:t>
      </w:r>
      <w:proofErr w:type="spellEnd"/>
      <w:r w:rsidR="0046581A">
        <w:t>, se tabell 3</w:t>
      </w:r>
      <w:r w:rsidR="00803471">
        <w:t>)</w:t>
      </w:r>
      <w:r w:rsidR="00BD12C3" w:rsidRPr="005D613B">
        <w:t xml:space="preserve">. Dette for å ha en oversikt over fangster i hele vassdragets </w:t>
      </w:r>
      <w:proofErr w:type="spellStart"/>
      <w:r w:rsidR="00BD12C3" w:rsidRPr="005D613B">
        <w:t>anadrome</w:t>
      </w:r>
      <w:proofErr w:type="spellEnd"/>
      <w:r w:rsidR="00BD12C3" w:rsidRPr="005D613B">
        <w:t xml:space="preserve"> strekning, noe som er et krav iht. </w:t>
      </w:r>
      <w:r w:rsidR="00DC3C0C">
        <w:t>lovverket og krav fra statsforvalteren</w:t>
      </w:r>
      <w:r w:rsidR="00BD12C3" w:rsidRPr="005D613B">
        <w:t xml:space="preserve">. </w:t>
      </w:r>
    </w:p>
    <w:p w14:paraId="67E762BD" w14:textId="11A88C8F" w:rsidR="00130E40" w:rsidRDefault="005D613B" w:rsidP="00822925">
      <w:r>
        <w:lastRenderedPageBreak/>
        <w:t>Fangsten</w:t>
      </w:r>
      <w:r w:rsidR="00D852DC">
        <w:t xml:space="preserve"> </w:t>
      </w:r>
      <w:r w:rsidRPr="005D613B">
        <w:t>innrapporteres til miljøvernmyndighetene etter endt sesong</w:t>
      </w:r>
      <w:r w:rsidR="00405058">
        <w:t>,</w:t>
      </w:r>
      <w:r w:rsidRPr="005D613B">
        <w:t xml:space="preserve"> og er del av grunnlaget for myndighetenes overvåkning</w:t>
      </w:r>
      <w:r w:rsidR="00405058">
        <w:t xml:space="preserve"> og forvaltning</w:t>
      </w:r>
      <w:r w:rsidRPr="005D613B">
        <w:t xml:space="preserve"> av den norske laksebestanden.  </w:t>
      </w:r>
    </w:p>
    <w:p w14:paraId="178AF928" w14:textId="457C4BC0" w:rsidR="0046581A" w:rsidRDefault="0046581A" w:rsidP="00822925">
      <w:r>
        <w:t>Ta</w:t>
      </w:r>
      <w:r w:rsidR="00551327">
        <w:t>bell 3. Fangst fordelt på soner, (tabellen viser kun områder som det er innrapportert fangst i 2024).</w:t>
      </w:r>
    </w:p>
    <w:p w14:paraId="667F4261" w14:textId="6552321C" w:rsidR="00130E40" w:rsidRPr="00130E40" w:rsidRDefault="00551327" w:rsidP="00822925">
      <w:r>
        <w:rPr>
          <w:noProof/>
          <w:lang w:eastAsia="nb-NO"/>
        </w:rPr>
        <w:drawing>
          <wp:inline distT="0" distB="0" distL="0" distR="0" wp14:anchorId="1D595A6E" wp14:editId="1A1D79A2">
            <wp:extent cx="5760720" cy="817880"/>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17880"/>
                    </a:xfrm>
                    <a:prstGeom prst="rect">
                      <a:avLst/>
                    </a:prstGeom>
                  </pic:spPr>
                </pic:pic>
              </a:graphicData>
            </a:graphic>
          </wp:inline>
        </w:drawing>
      </w:r>
    </w:p>
    <w:p w14:paraId="2B8423BB" w14:textId="6FE704C1" w:rsidR="00130E40" w:rsidRPr="00540B05" w:rsidRDefault="00F7772F" w:rsidP="00357DE5">
      <w:pPr>
        <w:pStyle w:val="Overskrift1"/>
      </w:pPr>
      <w:r w:rsidRPr="00DF4BD1">
        <w:t>Smolt</w:t>
      </w:r>
      <w:r w:rsidR="00A27CD1">
        <w:t xml:space="preserve">produksjon </w:t>
      </w:r>
    </w:p>
    <w:p w14:paraId="58D2C661" w14:textId="733AB26C" w:rsidR="004E5684" w:rsidRDefault="00814C8D" w:rsidP="00357DE5">
      <w:pPr>
        <w:spacing w:after="0"/>
      </w:pPr>
      <w:r>
        <w:t xml:space="preserve">I 2024 ble det i regi av </w:t>
      </w:r>
      <w:r w:rsidR="00EF22D1">
        <w:t>Grenland sportsfiskere</w:t>
      </w:r>
      <w:r w:rsidR="00A74936">
        <w:t xml:space="preserve"> (GS)</w:t>
      </w:r>
      <w:r w:rsidR="00EF22D1">
        <w:t xml:space="preserve"> </w:t>
      </w:r>
      <w:r>
        <w:t>satt ut 40 000 laks i Skienselva nedstrøms turbinene</w:t>
      </w:r>
      <w:r w:rsidR="00EF22D1">
        <w:t>.</w:t>
      </w:r>
      <w:r w:rsidR="002975C8">
        <w:t xml:space="preserve"> Selv om det fra Miljødirektoratet er ønskelig at vassdraget skal kunne produsere </w:t>
      </w:r>
      <w:proofErr w:type="spellStart"/>
      <w:r w:rsidR="002975C8">
        <w:t>smolt</w:t>
      </w:r>
      <w:proofErr w:type="spellEnd"/>
      <w:r w:rsidR="002975C8">
        <w:t xml:space="preserve"> uten kultivering, ser SEEL og GS at det er behov for å sette ut </w:t>
      </w:r>
      <w:proofErr w:type="spellStart"/>
      <w:r w:rsidR="002975C8">
        <w:t>smolt</w:t>
      </w:r>
      <w:proofErr w:type="spellEnd"/>
      <w:r w:rsidR="002975C8">
        <w:t xml:space="preserve"> inntil det er dokumentert at utvandrende </w:t>
      </w:r>
      <w:proofErr w:type="spellStart"/>
      <w:r w:rsidR="002975C8">
        <w:t>smolt</w:t>
      </w:r>
      <w:proofErr w:type="spellEnd"/>
      <w:r w:rsidR="002975C8">
        <w:t xml:space="preserve"> har stor nok overlevelse til å sikre naturlig og god rekrutering til vassdraget.</w:t>
      </w:r>
    </w:p>
    <w:p w14:paraId="1F3C5253" w14:textId="0F376661" w:rsidR="000D621F" w:rsidRDefault="000D621F" w:rsidP="00357DE5">
      <w:pPr>
        <w:pStyle w:val="Overskrift1"/>
      </w:pPr>
      <w:r>
        <w:t>Midt</w:t>
      </w:r>
      <w:r w:rsidR="005E74A8">
        <w:t>sesong</w:t>
      </w:r>
      <w:r>
        <w:t xml:space="preserve">evaluering </w:t>
      </w:r>
    </w:p>
    <w:p w14:paraId="5128D6D0" w14:textId="0FE696EE" w:rsidR="00814C8D" w:rsidRDefault="00814C8D" w:rsidP="00357DE5">
      <w:pPr>
        <w:spacing w:after="0"/>
      </w:pPr>
      <w:r>
        <w:t>På grunn av den spesielle sesongen i 2024 ble fisket stengt i 2 perioder, og det ble derfor ikke gjennomført noen vanlig midtsesongevaluering.</w:t>
      </w:r>
    </w:p>
    <w:p w14:paraId="68EE7393" w14:textId="16FF235F" w:rsidR="00415081" w:rsidRDefault="00070A22" w:rsidP="00415081">
      <w:r>
        <w:t>Innholdet i den opprinnelige midtsesongevalueringen, er gjengitt nedenfor, gikk ut på at d</w:t>
      </w:r>
      <w:r w:rsidR="00550372" w:rsidRPr="00FE5874">
        <w:t>et</w:t>
      </w:r>
      <w:r>
        <w:t xml:space="preserve"> ble</w:t>
      </w:r>
      <w:r w:rsidR="00550372" w:rsidRPr="00FE5874">
        <w:t xml:space="preserve"> inngått avtale mellom rettighetsha</w:t>
      </w:r>
      <w:r w:rsidR="00C8194A">
        <w:t>verne i elva (SEEL og TFA) med Statsforvalteren</w:t>
      </w:r>
      <w:r w:rsidR="00550372" w:rsidRPr="00FE5874">
        <w:t xml:space="preserve"> om m</w:t>
      </w:r>
      <w:r w:rsidR="00337FAC" w:rsidRPr="00FE5874">
        <w:t xml:space="preserve">idtsommerevaluering </w:t>
      </w:r>
      <w:r w:rsidR="00550372" w:rsidRPr="00FE5874">
        <w:t xml:space="preserve">og </w:t>
      </w:r>
      <w:proofErr w:type="spellStart"/>
      <w:r w:rsidR="00550372" w:rsidRPr="00FE5874">
        <w:t>forhåndsavtalte</w:t>
      </w:r>
      <w:proofErr w:type="spellEnd"/>
      <w:r w:rsidR="00550372" w:rsidRPr="00FE5874">
        <w:t xml:space="preserve"> tiltak.  I korte trekk innebærer dette at SEEL skal foreta en evaluering av fiske</w:t>
      </w:r>
      <w:r w:rsidR="00415081">
        <w:t>t</w:t>
      </w:r>
      <w:r w:rsidR="00550372" w:rsidRPr="00FE5874">
        <w:t xml:space="preserve">, oppgang og fiskeforhold den første del av sesongen. </w:t>
      </w:r>
      <w:r w:rsidR="00DB1F9B" w:rsidRPr="00FE5874">
        <w:t xml:space="preserve">Dette holdes opp mot elvas gytebestandsmål som er fastsatt av myndighetene. </w:t>
      </w:r>
      <w:r w:rsidR="00550372" w:rsidRPr="00FE5874">
        <w:t xml:space="preserve">Dette danner grunnlag for tiltaksdelen som kan innebære alt fra </w:t>
      </w:r>
      <w:r w:rsidR="00DB1F9B" w:rsidRPr="00FE5874">
        <w:t>opprettholdels</w:t>
      </w:r>
      <w:r w:rsidR="001606AC">
        <w:t>e av ordinær sesong/fangstkvote,</w:t>
      </w:r>
      <w:r w:rsidR="00DB1F9B" w:rsidRPr="00FE5874">
        <w:t xml:space="preserve"> begrensninger i fiskesesong/fangstkvoter til </w:t>
      </w:r>
      <w:r w:rsidR="00550372" w:rsidRPr="00FE5874">
        <w:t xml:space="preserve">stenging av elva dersom fiske er svært dårlig. </w:t>
      </w:r>
    </w:p>
    <w:p w14:paraId="6E294734" w14:textId="5E704601" w:rsidR="00C926E5" w:rsidRDefault="00070A22" w:rsidP="00A6206F">
      <w:pPr>
        <w:spacing w:after="0"/>
      </w:pPr>
      <w:r>
        <w:t>Sesongen 2024 tilsier at det kommer til å bli en endring på dette. Miljødirektoratet signalisert før jul 2024 at framtidig situasjon nok ville tilsi at rettighetshaverne må vurdere oppgangen (</w:t>
      </w:r>
      <w:proofErr w:type="spellStart"/>
      <w:r>
        <w:t>evt</w:t>
      </w:r>
      <w:proofErr w:type="spellEnd"/>
      <w:r>
        <w:t xml:space="preserve"> stenge for fiske) den første delen av sesongen før man på bakgrunn av vurderinger av innsiget tidlig i sesongen bestemmer seg for om kan åpne for fiske (med eller uten restriksjoner) eller holde stengt resten av fiskesesongen.</w:t>
      </w:r>
    </w:p>
    <w:p w14:paraId="143A8343" w14:textId="7355EF76" w:rsidR="00070A22" w:rsidRDefault="00070A22" w:rsidP="00A6206F">
      <w:pPr>
        <w:spacing w:after="0"/>
      </w:pPr>
    </w:p>
    <w:p w14:paraId="42D08883" w14:textId="1D210D2F" w:rsidR="00070A22" w:rsidRDefault="00070A22" w:rsidP="00A6206F">
      <w:pPr>
        <w:spacing w:after="0"/>
      </w:pPr>
      <w:r>
        <w:rPr>
          <w:noProof/>
          <w:lang w:eastAsia="nb-NO"/>
        </w:rPr>
        <w:lastRenderedPageBreak/>
        <w:drawing>
          <wp:inline distT="0" distB="0" distL="0" distR="0" wp14:anchorId="180374C8" wp14:editId="6D9D1B4A">
            <wp:extent cx="4931889" cy="2743200"/>
            <wp:effectExtent l="0" t="0" r="254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0755" cy="2748131"/>
                    </a:xfrm>
                    <a:prstGeom prst="rect">
                      <a:avLst/>
                    </a:prstGeom>
                  </pic:spPr>
                </pic:pic>
              </a:graphicData>
            </a:graphic>
          </wp:inline>
        </w:drawing>
      </w:r>
    </w:p>
    <w:p w14:paraId="7CE35BE3" w14:textId="1C59AFAE" w:rsidR="00070A22" w:rsidRPr="00357DE5" w:rsidRDefault="00357DE5" w:rsidP="00822925">
      <w:pPr>
        <w:rPr>
          <w:i/>
        </w:rPr>
      </w:pPr>
      <w:r w:rsidRPr="00357DE5">
        <w:rPr>
          <w:i/>
        </w:rPr>
        <w:t>Figur 1</w:t>
      </w:r>
      <w:r w:rsidR="00C07CFD">
        <w:rPr>
          <w:i/>
        </w:rPr>
        <w:t>1</w:t>
      </w:r>
      <w:bookmarkStart w:id="0" w:name="_GoBack"/>
      <w:bookmarkEnd w:id="0"/>
      <w:r w:rsidR="00070A22" w:rsidRPr="00357DE5">
        <w:rPr>
          <w:i/>
        </w:rPr>
        <w:t xml:space="preserve"> Modell for framtidig vurdering av fisket i sesongen.</w:t>
      </w:r>
    </w:p>
    <w:p w14:paraId="4BFB9490" w14:textId="50CD345D" w:rsidR="000D621F" w:rsidRDefault="000D621F" w:rsidP="00357DE5">
      <w:pPr>
        <w:pStyle w:val="Overskrift1"/>
      </w:pPr>
      <w:r>
        <w:t>Oppsyn</w:t>
      </w:r>
    </w:p>
    <w:p w14:paraId="6A77C66E" w14:textId="0281BDFC" w:rsidR="005A1A18" w:rsidRDefault="00703E99" w:rsidP="00822925">
      <w:r>
        <w:t>SEEL</w:t>
      </w:r>
      <w:r w:rsidR="00DF4204" w:rsidRPr="0038648E">
        <w:t xml:space="preserve"> samarbeider med Skien kommune som bistår med personer med begrenset politimyndighet. </w:t>
      </w:r>
      <w:r w:rsidR="0013638B" w:rsidRPr="0038648E">
        <w:t xml:space="preserve">Fra 2015 har </w:t>
      </w:r>
      <w:r w:rsidR="00056DE5">
        <w:t xml:space="preserve">også </w:t>
      </w:r>
      <w:r w:rsidR="00DF4204" w:rsidRPr="0038648E">
        <w:t>to</w:t>
      </w:r>
      <w:r w:rsidR="00C134AF" w:rsidRPr="0038648E">
        <w:t xml:space="preserve"> personer fra GS</w:t>
      </w:r>
      <w:r w:rsidR="0013638B" w:rsidRPr="0038648E">
        <w:t xml:space="preserve"> deltatt på oppsyn</w:t>
      </w:r>
      <w:r w:rsidR="00CF06F1">
        <w:t xml:space="preserve">. </w:t>
      </w:r>
    </w:p>
    <w:p w14:paraId="5371F5FB" w14:textId="1C477AE4" w:rsidR="00942462" w:rsidRDefault="005A1A18" w:rsidP="00822925">
      <w:r w:rsidRPr="005A1A18">
        <w:t xml:space="preserve">Det ble </w:t>
      </w:r>
      <w:r w:rsidR="006A544C">
        <w:t xml:space="preserve">i 2024 gjennomført 7 ordinære oppsynsturer i regi av elveeierlaget i den perioden som elva var åpen. </w:t>
      </w:r>
      <w:r w:rsidRPr="006357F2">
        <w:t xml:space="preserve">Av de registrerte </w:t>
      </w:r>
      <w:r w:rsidR="006A544C">
        <w:t>rapportene fremgår det at 46</w:t>
      </w:r>
      <w:r w:rsidRPr="006357F2">
        <w:t xml:space="preserve"> fiskere ble kontrollert</w:t>
      </w:r>
      <w:r w:rsidR="007C5C8E">
        <w:t xml:space="preserve"> og 3 båter</w:t>
      </w:r>
      <w:r w:rsidRPr="006357F2">
        <w:t xml:space="preserve">. </w:t>
      </w:r>
      <w:r w:rsidR="00F14801">
        <w:t>Under de ordinære oppsynsturene</w:t>
      </w:r>
      <w:r w:rsidR="00703E99">
        <w:t xml:space="preserve"> ble </w:t>
      </w:r>
      <w:r w:rsidR="00F14801">
        <w:t xml:space="preserve">det </w:t>
      </w:r>
      <w:r w:rsidR="00703E99">
        <w:t>registrert noen</w:t>
      </w:r>
      <w:r w:rsidR="00C238AC" w:rsidRPr="006357F2">
        <w:t xml:space="preserve"> </w:t>
      </w:r>
      <w:r w:rsidRPr="006357F2">
        <w:t xml:space="preserve">avvik </w:t>
      </w:r>
      <w:r w:rsidR="00C238AC" w:rsidRPr="006357F2">
        <w:t xml:space="preserve">knytta til manglende </w:t>
      </w:r>
      <w:r w:rsidRPr="006357F2">
        <w:t>statlig fiskeavgift</w:t>
      </w:r>
      <w:r w:rsidR="00C238AC" w:rsidRPr="006357F2">
        <w:t xml:space="preserve"> og manglene eller feil fiskekort</w:t>
      </w:r>
      <w:r w:rsidR="00C926E5">
        <w:t xml:space="preserve">. Det ble ikke opprettet noen </w:t>
      </w:r>
      <w:r w:rsidRPr="006357F2">
        <w:t>anmeldelser</w:t>
      </w:r>
      <w:r w:rsidR="00F14801">
        <w:t xml:space="preserve"> på disse</w:t>
      </w:r>
      <w:r w:rsidRPr="006357F2">
        <w:t xml:space="preserve">, men </w:t>
      </w:r>
      <w:r w:rsidR="00C926E5">
        <w:t xml:space="preserve">i et par tilfeller ble det gitt </w:t>
      </w:r>
      <w:r w:rsidRPr="006357F2">
        <w:t xml:space="preserve">pålegg om </w:t>
      </w:r>
      <w:r w:rsidR="00C238AC" w:rsidRPr="006357F2">
        <w:t xml:space="preserve">å avslutte fiske eller </w:t>
      </w:r>
      <w:r w:rsidR="00C926E5">
        <w:t xml:space="preserve">at det skulle </w:t>
      </w:r>
      <w:r w:rsidRPr="006357F2">
        <w:t>betal</w:t>
      </w:r>
      <w:r w:rsidR="00C926E5">
        <w:t>es</w:t>
      </w:r>
      <w:r w:rsidRPr="006357F2">
        <w:t xml:space="preserve"> </w:t>
      </w:r>
      <w:r w:rsidR="00C238AC" w:rsidRPr="006357F2">
        <w:t>fiskekort/</w:t>
      </w:r>
      <w:r w:rsidR="00942462">
        <w:t xml:space="preserve"> </w:t>
      </w:r>
      <w:r w:rsidR="00C926E5">
        <w:t>fiskeavgift på stedet.</w:t>
      </w:r>
      <w:r w:rsidR="00F14801">
        <w:t xml:space="preserve"> </w:t>
      </w:r>
    </w:p>
    <w:p w14:paraId="5A2D6A96" w14:textId="3EC95A09" w:rsidR="006A544C" w:rsidRDefault="006A544C" w:rsidP="00822925">
      <w:r>
        <w:t>Utenfor sesongen har det også blitt foretatt oppsyn, men siden fiske i disse periodene helt klart har vært ulovlig har det kun blitt gjennomført av kommunens personell med begrenset politimyndighet</w:t>
      </w:r>
      <w:r w:rsidR="00CC2E15">
        <w:t xml:space="preserve"> (BP)</w:t>
      </w:r>
      <w:r>
        <w:t xml:space="preserve">. Det har kommet meldinger om at det skal ha blitt fisket ulovlig i Fareelva, men det har ikke lyktes BP-personellet å få tak i disse personene. Også i 2024 har det vært ekstra fokus på ulovlig fiske i </w:t>
      </w:r>
      <w:proofErr w:type="spellStart"/>
      <w:r>
        <w:t>Gromstulhølen</w:t>
      </w:r>
      <w:proofErr w:type="spellEnd"/>
      <w:r>
        <w:t>, men heller ikke her har det blitt dokumentert ulovligheter på oppsynsturene i regi av perso</w:t>
      </w:r>
      <w:r w:rsidR="00CC2E15">
        <w:t>nell med BP.</w:t>
      </w:r>
    </w:p>
    <w:p w14:paraId="6609B8F0" w14:textId="771D3989" w:rsidR="000D621F" w:rsidRPr="0038648E" w:rsidRDefault="00942462" w:rsidP="00357DE5">
      <w:pPr>
        <w:pStyle w:val="Overskrift1"/>
      </w:pPr>
      <w:r>
        <w:t>D</w:t>
      </w:r>
      <w:r w:rsidR="000D621F" w:rsidRPr="0038648E">
        <w:t xml:space="preserve">esinfeksjonsstasjonene </w:t>
      </w:r>
    </w:p>
    <w:p w14:paraId="1E08C1C1" w14:textId="28AEB9FD" w:rsidR="00C134AF" w:rsidRPr="0038648E" w:rsidRDefault="00DF4204" w:rsidP="00357DE5">
      <w:pPr>
        <w:spacing w:after="0"/>
      </w:pPr>
      <w:r w:rsidRPr="0038648E">
        <w:t>SEEL har to desinfeksjonsstas</w:t>
      </w:r>
      <w:r w:rsidR="00404F40" w:rsidRPr="0038648E">
        <w:t xml:space="preserve">joner i nedre del av vassdraget </w:t>
      </w:r>
      <w:r w:rsidR="005D38B1">
        <w:t>(</w:t>
      </w:r>
      <w:r w:rsidR="005E74A8">
        <w:t>Menstad</w:t>
      </w:r>
      <w:r w:rsidR="005D38B1">
        <w:t xml:space="preserve"> og ved</w:t>
      </w:r>
      <w:r w:rsidR="00FA50A0" w:rsidRPr="0038648E">
        <w:t xml:space="preserve"> Skien Brannstasjon)</w:t>
      </w:r>
      <w:r w:rsidR="000D1218" w:rsidRPr="0038648E">
        <w:t xml:space="preserve"> </w:t>
      </w:r>
      <w:r w:rsidR="0038648E" w:rsidRPr="0038648E">
        <w:t>samt at</w:t>
      </w:r>
      <w:r w:rsidR="00404F40" w:rsidRPr="0038648E">
        <w:t xml:space="preserve"> GS har en stasjon i Klosterfossen (Feiet).</w:t>
      </w:r>
      <w:r w:rsidRPr="0038648E">
        <w:t xml:space="preserve"> </w:t>
      </w:r>
      <w:r w:rsidR="00404F40" w:rsidRPr="0038648E">
        <w:t xml:space="preserve">Stasjonene </w:t>
      </w:r>
      <w:r w:rsidR="000D1218" w:rsidRPr="0038648E">
        <w:t>f</w:t>
      </w:r>
      <w:r w:rsidR="00404F40" w:rsidRPr="0038648E">
        <w:t>ølges opp</w:t>
      </w:r>
      <w:r w:rsidRPr="0038648E">
        <w:t xml:space="preserve"> ca. en gang pr. uke i sesongen for påfylling av desinfek</w:t>
      </w:r>
      <w:r w:rsidR="00C134AF" w:rsidRPr="0038648E">
        <w:t>sjonsmiddel. I tillegg er det to</w:t>
      </w:r>
      <w:r w:rsidRPr="0038648E">
        <w:t xml:space="preserve"> </w:t>
      </w:r>
      <w:r w:rsidR="00C134AF" w:rsidRPr="0038648E">
        <w:t>stasjoner</w:t>
      </w:r>
      <w:r w:rsidRPr="0038648E">
        <w:t xml:space="preserve"> i øvre del</w:t>
      </w:r>
      <w:r w:rsidR="005E74A8">
        <w:t xml:space="preserve"> av vassdraget</w:t>
      </w:r>
      <w:r w:rsidR="000D1218" w:rsidRPr="0038648E">
        <w:t>. En er plassert ved Gvarv samt at vi i 2016 fikk etablert</w:t>
      </w:r>
      <w:r w:rsidR="00C134AF" w:rsidRPr="0038648E">
        <w:t xml:space="preserve"> en </w:t>
      </w:r>
      <w:r w:rsidR="000D1218" w:rsidRPr="0038648E">
        <w:t xml:space="preserve">ny stasjon </w:t>
      </w:r>
      <w:r w:rsidR="00C134AF" w:rsidRPr="0038648E">
        <w:t>ved Oterholtfossen i Bø. Stasjonene er</w:t>
      </w:r>
      <w:r w:rsidR="00404F40" w:rsidRPr="0038648E">
        <w:t xml:space="preserve"> fina</w:t>
      </w:r>
      <w:r w:rsidR="00060B95">
        <w:t>nsiert av SEEL via midler fra Fylkesmannen.</w:t>
      </w:r>
      <w:r w:rsidR="006357F2">
        <w:t xml:space="preserve"> Takk til GS for drift av stasjonen i Klosterfossen.</w:t>
      </w:r>
      <w:r w:rsidR="00CC2E15">
        <w:t xml:space="preserve"> Stasjonene har blitt fulgt opp i de deler av sesongen som det har vært åpnet for fiske</w:t>
      </w:r>
      <w:r w:rsidR="004F77B6">
        <w:t>.</w:t>
      </w:r>
    </w:p>
    <w:p w14:paraId="7D2C1CC7" w14:textId="489E57D4" w:rsidR="00F7772F" w:rsidRPr="00444B6D" w:rsidRDefault="00F7772F" w:rsidP="00357DE5">
      <w:pPr>
        <w:pStyle w:val="Overskrift1"/>
      </w:pPr>
      <w:r w:rsidRPr="00444B6D">
        <w:lastRenderedPageBreak/>
        <w:t>Regnskap 2</w:t>
      </w:r>
      <w:r w:rsidR="00636596">
        <w:t>02</w:t>
      </w:r>
      <w:r w:rsidR="001A746E">
        <w:t>4</w:t>
      </w:r>
      <w:r w:rsidR="004C77AC">
        <w:t xml:space="preserve"> </w:t>
      </w:r>
    </w:p>
    <w:p w14:paraId="11A908A0" w14:textId="68FC46D2" w:rsidR="00BA6686" w:rsidRDefault="00305B14" w:rsidP="00357DE5">
      <w:pPr>
        <w:spacing w:after="0"/>
      </w:pPr>
      <w:r w:rsidRPr="00EC5E4E">
        <w:t>Regnskapet endte med et</w:t>
      </w:r>
      <w:r w:rsidR="00C57B78">
        <w:t>t overskudd på kr. 39 226,97</w:t>
      </w:r>
      <w:r w:rsidR="00A014F2">
        <w:t>,-</w:t>
      </w:r>
      <w:r w:rsidR="00894AAC">
        <w:t xml:space="preserve"> </w:t>
      </w:r>
      <w:r w:rsidR="007413BC" w:rsidRPr="00EC5E4E">
        <w:t xml:space="preserve">mot </w:t>
      </w:r>
      <w:r w:rsidR="00A96F25" w:rsidRPr="00EC5E4E">
        <w:t xml:space="preserve">et </w:t>
      </w:r>
      <w:r w:rsidR="00636596">
        <w:t xml:space="preserve">budsjettert </w:t>
      </w:r>
      <w:r w:rsidR="00A014F2">
        <w:t>unde</w:t>
      </w:r>
      <w:r w:rsidR="00636596">
        <w:t>rsk</w:t>
      </w:r>
      <w:r w:rsidR="0061767D" w:rsidRPr="00EC5E4E">
        <w:t xml:space="preserve">udd på </w:t>
      </w:r>
      <w:r w:rsidR="00A20A1F" w:rsidRPr="00EC5E4E">
        <w:t xml:space="preserve">kr </w:t>
      </w:r>
      <w:r w:rsidR="00C57B78">
        <w:t>40 500,-</w:t>
      </w:r>
      <w:r w:rsidR="00A34FB0">
        <w:t xml:space="preserve"> Dette </w:t>
      </w:r>
      <w:r w:rsidR="00306770" w:rsidRPr="00EC5E4E">
        <w:t xml:space="preserve">skyldes </w:t>
      </w:r>
      <w:r w:rsidR="00BA6686">
        <w:t>følgende momenter:</w:t>
      </w:r>
    </w:p>
    <w:p w14:paraId="3135C3CD" w14:textId="651079E0" w:rsidR="00C57B78" w:rsidRDefault="00C57B78" w:rsidP="00C57B78">
      <w:pPr>
        <w:pStyle w:val="Listeavsnitt"/>
        <w:numPr>
          <w:ilvl w:val="0"/>
          <w:numId w:val="16"/>
        </w:numPr>
        <w:spacing w:after="0"/>
      </w:pPr>
      <w:r>
        <w:t xml:space="preserve">Det ble ikke mottatt faktura fra Grenland sportsfiskere på </w:t>
      </w:r>
      <w:proofErr w:type="spellStart"/>
      <w:r>
        <w:t>smokt</w:t>
      </w:r>
      <w:proofErr w:type="spellEnd"/>
      <w:r>
        <w:t xml:space="preserve"> i 2024.</w:t>
      </w:r>
    </w:p>
    <w:p w14:paraId="4420744B" w14:textId="50215BA8" w:rsidR="00C57B78" w:rsidRDefault="00C57B78" w:rsidP="00C57B78">
      <w:pPr>
        <w:pStyle w:val="Listeavsnitt"/>
        <w:numPr>
          <w:ilvl w:val="0"/>
          <w:numId w:val="16"/>
        </w:numPr>
        <w:spacing w:after="0"/>
      </w:pPr>
      <w:r>
        <w:t>Oppdatering av informasjonsplakater er satt på vent.</w:t>
      </w:r>
    </w:p>
    <w:p w14:paraId="2AC61233" w14:textId="6714E6BD" w:rsidR="00C57B78" w:rsidRDefault="00C57B78" w:rsidP="00C57B78">
      <w:pPr>
        <w:pStyle w:val="Listeavsnitt"/>
        <w:numPr>
          <w:ilvl w:val="0"/>
          <w:numId w:val="16"/>
        </w:numPr>
        <w:spacing w:after="0"/>
      </w:pPr>
      <w:r>
        <w:t xml:space="preserve">Det ble ikke gjennomført tiltak i fangstkammer for </w:t>
      </w:r>
      <w:proofErr w:type="spellStart"/>
      <w:r>
        <w:t>smolt</w:t>
      </w:r>
      <w:proofErr w:type="spellEnd"/>
      <w:r>
        <w:t>.</w:t>
      </w:r>
    </w:p>
    <w:p w14:paraId="29048B4F" w14:textId="77777777" w:rsidR="00C57B78" w:rsidRDefault="00C57B78" w:rsidP="00C57B78">
      <w:pPr>
        <w:spacing w:after="0"/>
      </w:pPr>
    </w:p>
    <w:p w14:paraId="2D45D8BA" w14:textId="48E2347D" w:rsidR="00894AAC" w:rsidRPr="001B6ED2" w:rsidRDefault="00894AAC" w:rsidP="00C57B78">
      <w:pPr>
        <w:spacing w:after="0"/>
        <w:rPr>
          <w:b/>
        </w:rPr>
      </w:pPr>
      <w:r w:rsidRPr="00EC5E4E">
        <w:t>Saldo på lagets konto pr 31.12.202</w:t>
      </w:r>
      <w:r w:rsidR="001A746E">
        <w:t>4</w:t>
      </w:r>
      <w:r w:rsidRPr="00EC5E4E">
        <w:t xml:space="preserve"> var kr </w:t>
      </w:r>
      <w:r w:rsidR="00C57B78">
        <w:t>477 836,47</w:t>
      </w:r>
      <w:r>
        <w:t>, (se for øvrig tabell 4 nedenfor).</w:t>
      </w:r>
    </w:p>
    <w:p w14:paraId="4B9133EC" w14:textId="77777777" w:rsidR="00894AAC" w:rsidRDefault="00894AAC" w:rsidP="00C57B78">
      <w:pPr>
        <w:spacing w:after="0"/>
      </w:pPr>
    </w:p>
    <w:p w14:paraId="7008D27E" w14:textId="1ACB0C3B" w:rsidR="00894AAC" w:rsidRPr="00357DE5" w:rsidRDefault="00894AAC" w:rsidP="001B6ED2">
      <w:pPr>
        <w:spacing w:after="0"/>
        <w:rPr>
          <w:i/>
        </w:rPr>
      </w:pPr>
      <w:r w:rsidRPr="00357DE5">
        <w:rPr>
          <w:i/>
        </w:rPr>
        <w:t>Tabell 4. Regnskap SEEL 202</w:t>
      </w:r>
      <w:r w:rsidR="00C57B78" w:rsidRPr="00357DE5">
        <w:rPr>
          <w:i/>
        </w:rPr>
        <w:t>4</w:t>
      </w:r>
      <w:r w:rsidRPr="00357DE5">
        <w:rPr>
          <w:i/>
        </w:rPr>
        <w:t>.</w:t>
      </w:r>
    </w:p>
    <w:p w14:paraId="15AD440C" w14:textId="61C4418B" w:rsidR="00F80E92" w:rsidRDefault="00C57B78" w:rsidP="00822925">
      <w:pPr>
        <w:rPr>
          <w:b/>
          <w:color w:val="FF0000"/>
        </w:rPr>
      </w:pPr>
      <w:r>
        <w:rPr>
          <w:noProof/>
          <w:lang w:eastAsia="nb-NO"/>
        </w:rPr>
        <w:drawing>
          <wp:inline distT="0" distB="0" distL="0" distR="0" wp14:anchorId="41135FF1" wp14:editId="48EBC462">
            <wp:extent cx="5760720" cy="3841750"/>
            <wp:effectExtent l="0" t="0" r="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841750"/>
                    </a:xfrm>
                    <a:prstGeom prst="rect">
                      <a:avLst/>
                    </a:prstGeom>
                  </pic:spPr>
                </pic:pic>
              </a:graphicData>
            </a:graphic>
          </wp:inline>
        </w:drawing>
      </w:r>
    </w:p>
    <w:p w14:paraId="4081C875" w14:textId="5F6E7523" w:rsidR="001774FE" w:rsidRDefault="001774FE" w:rsidP="00DC3C0C">
      <w:pPr>
        <w:jc w:val="center"/>
      </w:pPr>
      <w:r w:rsidRPr="001774FE">
        <w:t xml:space="preserve">Skien, </w:t>
      </w:r>
      <w:r w:rsidR="00357DE5">
        <w:t>12</w:t>
      </w:r>
      <w:r w:rsidR="005463E5">
        <w:t>.</w:t>
      </w:r>
      <w:r w:rsidR="00357DE5">
        <w:t>03</w:t>
      </w:r>
      <w:r w:rsidR="003D5BBD">
        <w:t>.</w:t>
      </w:r>
      <w:r w:rsidRPr="001774FE">
        <w:t>202</w:t>
      </w:r>
      <w:r w:rsidR="002B76D9">
        <w:t>5</w:t>
      </w:r>
    </w:p>
    <w:p w14:paraId="71EF9C94" w14:textId="68C28BE8" w:rsidR="00DC3C0C" w:rsidRDefault="00DC3C0C" w:rsidP="00DC3C0C">
      <w:pPr>
        <w:spacing w:after="0"/>
        <w:jc w:val="center"/>
      </w:pPr>
      <w:r>
        <w:t>Eigil Movik</w:t>
      </w:r>
    </w:p>
    <w:p w14:paraId="0A7E20F2" w14:textId="577ADE2B" w:rsidR="00DC3C0C" w:rsidRDefault="00DC3C0C" w:rsidP="00DC3C0C">
      <w:pPr>
        <w:spacing w:after="0"/>
        <w:jc w:val="center"/>
      </w:pPr>
      <w:r>
        <w:t>Styreleder.</w:t>
      </w:r>
    </w:p>
    <w:sectPr w:rsidR="00DC3C0C" w:rsidSect="00D36A25">
      <w:headerReference w:type="default" r:id="rId24"/>
      <w:footerReference w:type="default" r:id="rId25"/>
      <w:head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6AF2A" w14:textId="77777777" w:rsidR="009475A4" w:rsidRDefault="009475A4" w:rsidP="00822925">
      <w:r>
        <w:separator/>
      </w:r>
    </w:p>
  </w:endnote>
  <w:endnote w:type="continuationSeparator" w:id="0">
    <w:p w14:paraId="360C977B" w14:textId="77777777" w:rsidR="009475A4" w:rsidRDefault="009475A4" w:rsidP="00822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709518"/>
      <w:docPartObj>
        <w:docPartGallery w:val="Page Numbers (Bottom of Page)"/>
        <w:docPartUnique/>
      </w:docPartObj>
    </w:sdtPr>
    <w:sdtEndPr/>
    <w:sdtContent>
      <w:p w14:paraId="76D24D88" w14:textId="624FB2DC" w:rsidR="009475A4" w:rsidRDefault="009475A4">
        <w:pPr>
          <w:pStyle w:val="Bunntekst"/>
          <w:jc w:val="center"/>
        </w:pPr>
        <w:r>
          <w:fldChar w:fldCharType="begin"/>
        </w:r>
        <w:r>
          <w:instrText>PAGE   \* MERGEFORMAT</w:instrText>
        </w:r>
        <w:r>
          <w:fldChar w:fldCharType="separate"/>
        </w:r>
        <w:r w:rsidR="00C07CFD">
          <w:rPr>
            <w:noProof/>
          </w:rPr>
          <w:t>12</w:t>
        </w:r>
        <w:r>
          <w:fldChar w:fldCharType="end"/>
        </w:r>
      </w:p>
    </w:sdtContent>
  </w:sdt>
  <w:p w14:paraId="7CF55A28" w14:textId="77777777" w:rsidR="009475A4" w:rsidRDefault="009475A4" w:rsidP="0082292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DC887" w14:textId="77777777" w:rsidR="009475A4" w:rsidRDefault="009475A4" w:rsidP="00822925">
      <w:r>
        <w:separator/>
      </w:r>
    </w:p>
  </w:footnote>
  <w:footnote w:type="continuationSeparator" w:id="0">
    <w:p w14:paraId="26129C89" w14:textId="77777777" w:rsidR="009475A4" w:rsidRDefault="009475A4" w:rsidP="00822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4B957" w14:textId="0C0903D8" w:rsidR="009475A4" w:rsidRDefault="009475A4" w:rsidP="00822925">
    <w:pPr>
      <w:pStyle w:val="Tittel"/>
    </w:pPr>
    <w:r w:rsidRPr="0080079D">
      <w:t>Årsmelding</w:t>
    </w:r>
    <w:r w:rsidR="00722C8E">
      <w:t xml:space="preserve"> 202</w:t>
    </w:r>
    <w:r w:rsidR="00966B3B">
      <w:t xml:space="preserve">4                        </w:t>
    </w:r>
    <w:r w:rsidR="00966B3B">
      <w:rPr>
        <w:rFonts w:ascii="Aptos" w:hAnsi="Aptos"/>
        <w:noProof/>
        <w:color w:val="000000"/>
        <w:lang w:eastAsia="nb-NO"/>
      </w:rPr>
      <w:drawing>
        <wp:inline distT="0" distB="0" distL="0" distR="0" wp14:anchorId="06E71359" wp14:editId="0D117D7F">
          <wp:extent cx="1381125" cy="802070"/>
          <wp:effectExtent l="0" t="0" r="0" b="0"/>
          <wp:docPr id="8" name="Bilde 8" descr="cid:ebe90817-3d53-4fc2-aa73-6b9dc1189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ebe90817-3d53-4fc2-aa73-6b9dc1189c49"/>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02841" cy="814681"/>
                  </a:xfrm>
                  <a:prstGeom prst="rect">
                    <a:avLst/>
                  </a:prstGeom>
                  <a:noFill/>
                  <a:ln>
                    <a:noFill/>
                  </a:ln>
                </pic:spPr>
              </pic:pic>
            </a:graphicData>
          </a:graphic>
        </wp:inline>
      </w:drawing>
    </w:r>
    <w:r>
      <w:t xml:space="preserve">                                                               </w:t>
    </w:r>
  </w:p>
  <w:p w14:paraId="27A731B2" w14:textId="77777777" w:rsidR="009475A4" w:rsidRDefault="009475A4" w:rsidP="0082292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E31A7" w14:textId="154AFDC4" w:rsidR="00017AB5" w:rsidRDefault="00966B3B">
    <w:pPr>
      <w:pStyle w:val="Topptekst"/>
    </w:pPr>
    <w:r>
      <w:tab/>
    </w:r>
    <w:r w:rsidR="00017AB5">
      <w:rPr>
        <w:rFonts w:ascii="Aptos" w:eastAsia="Times New Roman" w:hAnsi="Aptos"/>
        <w:noProof/>
        <w:color w:val="000000"/>
        <w:lang w:eastAsia="nb-NO"/>
      </w:rPr>
      <w:drawing>
        <wp:inline distT="0" distB="0" distL="0" distR="0" wp14:anchorId="69879708" wp14:editId="7D86D14C">
          <wp:extent cx="2466975" cy="1432663"/>
          <wp:effectExtent l="0" t="0" r="0" b="0"/>
          <wp:docPr id="7" name="Bilde 7" descr="cid:ebe90817-3d53-4fc2-aa73-6b9dc1189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ebe90817-3d53-4fc2-aa73-6b9dc1189c49"/>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80714" cy="14406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122"/>
    <w:multiLevelType w:val="hybridMultilevel"/>
    <w:tmpl w:val="2F1CD19C"/>
    <w:lvl w:ilvl="0" w:tplc="A54259AA">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D61078"/>
    <w:multiLevelType w:val="hybridMultilevel"/>
    <w:tmpl w:val="DC76465C"/>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2" w15:restartNumberingAfterBreak="0">
    <w:nsid w:val="1A072B10"/>
    <w:multiLevelType w:val="hybridMultilevel"/>
    <w:tmpl w:val="808871D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5D649FD"/>
    <w:multiLevelType w:val="hybridMultilevel"/>
    <w:tmpl w:val="73900094"/>
    <w:lvl w:ilvl="0" w:tplc="1B5AA6CC">
      <w:numFmt w:val="bullet"/>
      <w:lvlText w:val=""/>
      <w:lvlJc w:val="left"/>
      <w:pPr>
        <w:ind w:left="408" w:hanging="360"/>
      </w:pPr>
      <w:rPr>
        <w:rFonts w:ascii="Symbol" w:eastAsia="Calibri" w:hAnsi="Symbol" w:cs="Times New Roman" w:hint="default"/>
      </w:rPr>
    </w:lvl>
    <w:lvl w:ilvl="1" w:tplc="04140003" w:tentative="1">
      <w:start w:val="1"/>
      <w:numFmt w:val="bullet"/>
      <w:lvlText w:val="o"/>
      <w:lvlJc w:val="left"/>
      <w:pPr>
        <w:ind w:left="1128" w:hanging="360"/>
      </w:pPr>
      <w:rPr>
        <w:rFonts w:ascii="Courier New" w:hAnsi="Courier New" w:cs="Courier New" w:hint="default"/>
      </w:rPr>
    </w:lvl>
    <w:lvl w:ilvl="2" w:tplc="04140005" w:tentative="1">
      <w:start w:val="1"/>
      <w:numFmt w:val="bullet"/>
      <w:lvlText w:val=""/>
      <w:lvlJc w:val="left"/>
      <w:pPr>
        <w:ind w:left="1848" w:hanging="360"/>
      </w:pPr>
      <w:rPr>
        <w:rFonts w:ascii="Wingdings" w:hAnsi="Wingdings" w:hint="default"/>
      </w:rPr>
    </w:lvl>
    <w:lvl w:ilvl="3" w:tplc="04140001" w:tentative="1">
      <w:start w:val="1"/>
      <w:numFmt w:val="bullet"/>
      <w:lvlText w:val=""/>
      <w:lvlJc w:val="left"/>
      <w:pPr>
        <w:ind w:left="2568" w:hanging="360"/>
      </w:pPr>
      <w:rPr>
        <w:rFonts w:ascii="Symbol" w:hAnsi="Symbol" w:hint="default"/>
      </w:rPr>
    </w:lvl>
    <w:lvl w:ilvl="4" w:tplc="04140003" w:tentative="1">
      <w:start w:val="1"/>
      <w:numFmt w:val="bullet"/>
      <w:lvlText w:val="o"/>
      <w:lvlJc w:val="left"/>
      <w:pPr>
        <w:ind w:left="3288" w:hanging="360"/>
      </w:pPr>
      <w:rPr>
        <w:rFonts w:ascii="Courier New" w:hAnsi="Courier New" w:cs="Courier New" w:hint="default"/>
      </w:rPr>
    </w:lvl>
    <w:lvl w:ilvl="5" w:tplc="04140005" w:tentative="1">
      <w:start w:val="1"/>
      <w:numFmt w:val="bullet"/>
      <w:lvlText w:val=""/>
      <w:lvlJc w:val="left"/>
      <w:pPr>
        <w:ind w:left="4008" w:hanging="360"/>
      </w:pPr>
      <w:rPr>
        <w:rFonts w:ascii="Wingdings" w:hAnsi="Wingdings" w:hint="default"/>
      </w:rPr>
    </w:lvl>
    <w:lvl w:ilvl="6" w:tplc="04140001" w:tentative="1">
      <w:start w:val="1"/>
      <w:numFmt w:val="bullet"/>
      <w:lvlText w:val=""/>
      <w:lvlJc w:val="left"/>
      <w:pPr>
        <w:ind w:left="4728" w:hanging="360"/>
      </w:pPr>
      <w:rPr>
        <w:rFonts w:ascii="Symbol" w:hAnsi="Symbol" w:hint="default"/>
      </w:rPr>
    </w:lvl>
    <w:lvl w:ilvl="7" w:tplc="04140003" w:tentative="1">
      <w:start w:val="1"/>
      <w:numFmt w:val="bullet"/>
      <w:lvlText w:val="o"/>
      <w:lvlJc w:val="left"/>
      <w:pPr>
        <w:ind w:left="5448" w:hanging="360"/>
      </w:pPr>
      <w:rPr>
        <w:rFonts w:ascii="Courier New" w:hAnsi="Courier New" w:cs="Courier New" w:hint="default"/>
      </w:rPr>
    </w:lvl>
    <w:lvl w:ilvl="8" w:tplc="04140005" w:tentative="1">
      <w:start w:val="1"/>
      <w:numFmt w:val="bullet"/>
      <w:lvlText w:val=""/>
      <w:lvlJc w:val="left"/>
      <w:pPr>
        <w:ind w:left="6168" w:hanging="360"/>
      </w:pPr>
      <w:rPr>
        <w:rFonts w:ascii="Wingdings" w:hAnsi="Wingdings" w:hint="default"/>
      </w:rPr>
    </w:lvl>
  </w:abstractNum>
  <w:abstractNum w:abstractNumId="4" w15:restartNumberingAfterBreak="0">
    <w:nsid w:val="267A59B2"/>
    <w:multiLevelType w:val="hybridMultilevel"/>
    <w:tmpl w:val="BDEEE6E0"/>
    <w:lvl w:ilvl="0" w:tplc="920689A4">
      <w:numFmt w:val="bullet"/>
      <w:lvlText w:val="-"/>
      <w:lvlJc w:val="left"/>
      <w:pPr>
        <w:ind w:left="405" w:hanging="360"/>
      </w:pPr>
      <w:rPr>
        <w:rFonts w:ascii="Calibri" w:eastAsia="Calibri" w:hAnsi="Calibri" w:cs="Calibr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5" w15:restartNumberingAfterBreak="0">
    <w:nsid w:val="2D7D5752"/>
    <w:multiLevelType w:val="hybridMultilevel"/>
    <w:tmpl w:val="3DA682B8"/>
    <w:lvl w:ilvl="0" w:tplc="04140003">
      <w:start w:val="1"/>
      <w:numFmt w:val="bullet"/>
      <w:lvlText w:val="o"/>
      <w:lvlJc w:val="left"/>
      <w:pPr>
        <w:ind w:left="2135" w:hanging="360"/>
      </w:pPr>
      <w:rPr>
        <w:rFonts w:ascii="Courier New" w:hAnsi="Courier New" w:cs="Courier New" w:hint="default"/>
      </w:rPr>
    </w:lvl>
    <w:lvl w:ilvl="1" w:tplc="04140003" w:tentative="1">
      <w:start w:val="1"/>
      <w:numFmt w:val="bullet"/>
      <w:lvlText w:val="o"/>
      <w:lvlJc w:val="left"/>
      <w:pPr>
        <w:ind w:left="2855" w:hanging="360"/>
      </w:pPr>
      <w:rPr>
        <w:rFonts w:ascii="Courier New" w:hAnsi="Courier New" w:cs="Courier New" w:hint="default"/>
      </w:rPr>
    </w:lvl>
    <w:lvl w:ilvl="2" w:tplc="04140005" w:tentative="1">
      <w:start w:val="1"/>
      <w:numFmt w:val="bullet"/>
      <w:lvlText w:val=""/>
      <w:lvlJc w:val="left"/>
      <w:pPr>
        <w:ind w:left="3575" w:hanging="360"/>
      </w:pPr>
      <w:rPr>
        <w:rFonts w:ascii="Wingdings" w:hAnsi="Wingdings" w:hint="default"/>
      </w:rPr>
    </w:lvl>
    <w:lvl w:ilvl="3" w:tplc="04140001" w:tentative="1">
      <w:start w:val="1"/>
      <w:numFmt w:val="bullet"/>
      <w:lvlText w:val=""/>
      <w:lvlJc w:val="left"/>
      <w:pPr>
        <w:ind w:left="4295" w:hanging="360"/>
      </w:pPr>
      <w:rPr>
        <w:rFonts w:ascii="Symbol" w:hAnsi="Symbol" w:hint="default"/>
      </w:rPr>
    </w:lvl>
    <w:lvl w:ilvl="4" w:tplc="04140003" w:tentative="1">
      <w:start w:val="1"/>
      <w:numFmt w:val="bullet"/>
      <w:lvlText w:val="o"/>
      <w:lvlJc w:val="left"/>
      <w:pPr>
        <w:ind w:left="5015" w:hanging="360"/>
      </w:pPr>
      <w:rPr>
        <w:rFonts w:ascii="Courier New" w:hAnsi="Courier New" w:cs="Courier New" w:hint="default"/>
      </w:rPr>
    </w:lvl>
    <w:lvl w:ilvl="5" w:tplc="04140005" w:tentative="1">
      <w:start w:val="1"/>
      <w:numFmt w:val="bullet"/>
      <w:lvlText w:val=""/>
      <w:lvlJc w:val="left"/>
      <w:pPr>
        <w:ind w:left="5735" w:hanging="360"/>
      </w:pPr>
      <w:rPr>
        <w:rFonts w:ascii="Wingdings" w:hAnsi="Wingdings" w:hint="default"/>
      </w:rPr>
    </w:lvl>
    <w:lvl w:ilvl="6" w:tplc="04140001" w:tentative="1">
      <w:start w:val="1"/>
      <w:numFmt w:val="bullet"/>
      <w:lvlText w:val=""/>
      <w:lvlJc w:val="left"/>
      <w:pPr>
        <w:ind w:left="6455" w:hanging="360"/>
      </w:pPr>
      <w:rPr>
        <w:rFonts w:ascii="Symbol" w:hAnsi="Symbol" w:hint="default"/>
      </w:rPr>
    </w:lvl>
    <w:lvl w:ilvl="7" w:tplc="04140003" w:tentative="1">
      <w:start w:val="1"/>
      <w:numFmt w:val="bullet"/>
      <w:lvlText w:val="o"/>
      <w:lvlJc w:val="left"/>
      <w:pPr>
        <w:ind w:left="7175" w:hanging="360"/>
      </w:pPr>
      <w:rPr>
        <w:rFonts w:ascii="Courier New" w:hAnsi="Courier New" w:cs="Courier New" w:hint="default"/>
      </w:rPr>
    </w:lvl>
    <w:lvl w:ilvl="8" w:tplc="04140005" w:tentative="1">
      <w:start w:val="1"/>
      <w:numFmt w:val="bullet"/>
      <w:lvlText w:val=""/>
      <w:lvlJc w:val="left"/>
      <w:pPr>
        <w:ind w:left="7895" w:hanging="360"/>
      </w:pPr>
      <w:rPr>
        <w:rFonts w:ascii="Wingdings" w:hAnsi="Wingdings" w:hint="default"/>
      </w:rPr>
    </w:lvl>
  </w:abstractNum>
  <w:abstractNum w:abstractNumId="6" w15:restartNumberingAfterBreak="0">
    <w:nsid w:val="3A533706"/>
    <w:multiLevelType w:val="hybridMultilevel"/>
    <w:tmpl w:val="050634F4"/>
    <w:lvl w:ilvl="0" w:tplc="0860CBC6">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51C041F"/>
    <w:multiLevelType w:val="hybridMultilevel"/>
    <w:tmpl w:val="B6685D74"/>
    <w:lvl w:ilvl="0" w:tplc="04140003">
      <w:start w:val="1"/>
      <w:numFmt w:val="bullet"/>
      <w:lvlText w:val="o"/>
      <w:lvlJc w:val="left"/>
      <w:pPr>
        <w:ind w:left="2135" w:hanging="360"/>
      </w:pPr>
      <w:rPr>
        <w:rFonts w:ascii="Courier New" w:hAnsi="Courier New" w:cs="Courier New" w:hint="default"/>
      </w:rPr>
    </w:lvl>
    <w:lvl w:ilvl="1" w:tplc="04140003" w:tentative="1">
      <w:start w:val="1"/>
      <w:numFmt w:val="bullet"/>
      <w:lvlText w:val="o"/>
      <w:lvlJc w:val="left"/>
      <w:pPr>
        <w:ind w:left="2855" w:hanging="360"/>
      </w:pPr>
      <w:rPr>
        <w:rFonts w:ascii="Courier New" w:hAnsi="Courier New" w:cs="Courier New" w:hint="default"/>
      </w:rPr>
    </w:lvl>
    <w:lvl w:ilvl="2" w:tplc="04140005" w:tentative="1">
      <w:start w:val="1"/>
      <w:numFmt w:val="bullet"/>
      <w:lvlText w:val=""/>
      <w:lvlJc w:val="left"/>
      <w:pPr>
        <w:ind w:left="3575" w:hanging="360"/>
      </w:pPr>
      <w:rPr>
        <w:rFonts w:ascii="Wingdings" w:hAnsi="Wingdings" w:hint="default"/>
      </w:rPr>
    </w:lvl>
    <w:lvl w:ilvl="3" w:tplc="04140001" w:tentative="1">
      <w:start w:val="1"/>
      <w:numFmt w:val="bullet"/>
      <w:lvlText w:val=""/>
      <w:lvlJc w:val="left"/>
      <w:pPr>
        <w:ind w:left="4295" w:hanging="360"/>
      </w:pPr>
      <w:rPr>
        <w:rFonts w:ascii="Symbol" w:hAnsi="Symbol" w:hint="default"/>
      </w:rPr>
    </w:lvl>
    <w:lvl w:ilvl="4" w:tplc="04140003" w:tentative="1">
      <w:start w:val="1"/>
      <w:numFmt w:val="bullet"/>
      <w:lvlText w:val="o"/>
      <w:lvlJc w:val="left"/>
      <w:pPr>
        <w:ind w:left="5015" w:hanging="360"/>
      </w:pPr>
      <w:rPr>
        <w:rFonts w:ascii="Courier New" w:hAnsi="Courier New" w:cs="Courier New" w:hint="default"/>
      </w:rPr>
    </w:lvl>
    <w:lvl w:ilvl="5" w:tplc="04140005" w:tentative="1">
      <w:start w:val="1"/>
      <w:numFmt w:val="bullet"/>
      <w:lvlText w:val=""/>
      <w:lvlJc w:val="left"/>
      <w:pPr>
        <w:ind w:left="5735" w:hanging="360"/>
      </w:pPr>
      <w:rPr>
        <w:rFonts w:ascii="Wingdings" w:hAnsi="Wingdings" w:hint="default"/>
      </w:rPr>
    </w:lvl>
    <w:lvl w:ilvl="6" w:tplc="04140001" w:tentative="1">
      <w:start w:val="1"/>
      <w:numFmt w:val="bullet"/>
      <w:lvlText w:val=""/>
      <w:lvlJc w:val="left"/>
      <w:pPr>
        <w:ind w:left="6455" w:hanging="360"/>
      </w:pPr>
      <w:rPr>
        <w:rFonts w:ascii="Symbol" w:hAnsi="Symbol" w:hint="default"/>
      </w:rPr>
    </w:lvl>
    <w:lvl w:ilvl="7" w:tplc="04140003" w:tentative="1">
      <w:start w:val="1"/>
      <w:numFmt w:val="bullet"/>
      <w:lvlText w:val="o"/>
      <w:lvlJc w:val="left"/>
      <w:pPr>
        <w:ind w:left="7175" w:hanging="360"/>
      </w:pPr>
      <w:rPr>
        <w:rFonts w:ascii="Courier New" w:hAnsi="Courier New" w:cs="Courier New" w:hint="default"/>
      </w:rPr>
    </w:lvl>
    <w:lvl w:ilvl="8" w:tplc="04140005" w:tentative="1">
      <w:start w:val="1"/>
      <w:numFmt w:val="bullet"/>
      <w:lvlText w:val=""/>
      <w:lvlJc w:val="left"/>
      <w:pPr>
        <w:ind w:left="7895" w:hanging="360"/>
      </w:pPr>
      <w:rPr>
        <w:rFonts w:ascii="Wingdings" w:hAnsi="Wingdings" w:hint="default"/>
      </w:rPr>
    </w:lvl>
  </w:abstractNum>
  <w:abstractNum w:abstractNumId="8" w15:restartNumberingAfterBreak="0">
    <w:nsid w:val="4849658B"/>
    <w:multiLevelType w:val="hybridMultilevel"/>
    <w:tmpl w:val="C7A8087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8AA78C2"/>
    <w:multiLevelType w:val="hybridMultilevel"/>
    <w:tmpl w:val="FA80AA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98759E5"/>
    <w:multiLevelType w:val="hybridMultilevel"/>
    <w:tmpl w:val="D07CBE5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C9348AD"/>
    <w:multiLevelType w:val="hybridMultilevel"/>
    <w:tmpl w:val="3E60367A"/>
    <w:lvl w:ilvl="0" w:tplc="57A4808E">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0EB6CCD"/>
    <w:multiLevelType w:val="hybridMultilevel"/>
    <w:tmpl w:val="C9FA1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6E77F1E"/>
    <w:multiLevelType w:val="hybridMultilevel"/>
    <w:tmpl w:val="10BEB9A4"/>
    <w:lvl w:ilvl="0" w:tplc="04140001">
      <w:start w:val="1"/>
      <w:numFmt w:val="bullet"/>
      <w:lvlText w:val=""/>
      <w:lvlJc w:val="left"/>
      <w:pPr>
        <w:ind w:left="766" w:hanging="360"/>
      </w:pPr>
      <w:rPr>
        <w:rFonts w:ascii="Symbol" w:hAnsi="Symbol" w:hint="default"/>
      </w:rPr>
    </w:lvl>
    <w:lvl w:ilvl="1" w:tplc="04140003" w:tentative="1">
      <w:start w:val="1"/>
      <w:numFmt w:val="bullet"/>
      <w:lvlText w:val="o"/>
      <w:lvlJc w:val="left"/>
      <w:pPr>
        <w:ind w:left="1486" w:hanging="360"/>
      </w:pPr>
      <w:rPr>
        <w:rFonts w:ascii="Courier New" w:hAnsi="Courier New" w:cs="Courier New" w:hint="default"/>
      </w:rPr>
    </w:lvl>
    <w:lvl w:ilvl="2" w:tplc="04140005" w:tentative="1">
      <w:start w:val="1"/>
      <w:numFmt w:val="bullet"/>
      <w:lvlText w:val=""/>
      <w:lvlJc w:val="left"/>
      <w:pPr>
        <w:ind w:left="2206" w:hanging="360"/>
      </w:pPr>
      <w:rPr>
        <w:rFonts w:ascii="Wingdings" w:hAnsi="Wingdings" w:hint="default"/>
      </w:rPr>
    </w:lvl>
    <w:lvl w:ilvl="3" w:tplc="04140001" w:tentative="1">
      <w:start w:val="1"/>
      <w:numFmt w:val="bullet"/>
      <w:lvlText w:val=""/>
      <w:lvlJc w:val="left"/>
      <w:pPr>
        <w:ind w:left="2926" w:hanging="360"/>
      </w:pPr>
      <w:rPr>
        <w:rFonts w:ascii="Symbol" w:hAnsi="Symbol" w:hint="default"/>
      </w:rPr>
    </w:lvl>
    <w:lvl w:ilvl="4" w:tplc="04140003" w:tentative="1">
      <w:start w:val="1"/>
      <w:numFmt w:val="bullet"/>
      <w:lvlText w:val="o"/>
      <w:lvlJc w:val="left"/>
      <w:pPr>
        <w:ind w:left="3646" w:hanging="360"/>
      </w:pPr>
      <w:rPr>
        <w:rFonts w:ascii="Courier New" w:hAnsi="Courier New" w:cs="Courier New" w:hint="default"/>
      </w:rPr>
    </w:lvl>
    <w:lvl w:ilvl="5" w:tplc="04140005" w:tentative="1">
      <w:start w:val="1"/>
      <w:numFmt w:val="bullet"/>
      <w:lvlText w:val=""/>
      <w:lvlJc w:val="left"/>
      <w:pPr>
        <w:ind w:left="4366" w:hanging="360"/>
      </w:pPr>
      <w:rPr>
        <w:rFonts w:ascii="Wingdings" w:hAnsi="Wingdings" w:hint="default"/>
      </w:rPr>
    </w:lvl>
    <w:lvl w:ilvl="6" w:tplc="04140001" w:tentative="1">
      <w:start w:val="1"/>
      <w:numFmt w:val="bullet"/>
      <w:lvlText w:val=""/>
      <w:lvlJc w:val="left"/>
      <w:pPr>
        <w:ind w:left="5086" w:hanging="360"/>
      </w:pPr>
      <w:rPr>
        <w:rFonts w:ascii="Symbol" w:hAnsi="Symbol" w:hint="default"/>
      </w:rPr>
    </w:lvl>
    <w:lvl w:ilvl="7" w:tplc="04140003" w:tentative="1">
      <w:start w:val="1"/>
      <w:numFmt w:val="bullet"/>
      <w:lvlText w:val="o"/>
      <w:lvlJc w:val="left"/>
      <w:pPr>
        <w:ind w:left="5806" w:hanging="360"/>
      </w:pPr>
      <w:rPr>
        <w:rFonts w:ascii="Courier New" w:hAnsi="Courier New" w:cs="Courier New" w:hint="default"/>
      </w:rPr>
    </w:lvl>
    <w:lvl w:ilvl="8" w:tplc="04140005" w:tentative="1">
      <w:start w:val="1"/>
      <w:numFmt w:val="bullet"/>
      <w:lvlText w:val=""/>
      <w:lvlJc w:val="left"/>
      <w:pPr>
        <w:ind w:left="6526" w:hanging="360"/>
      </w:pPr>
      <w:rPr>
        <w:rFonts w:ascii="Wingdings" w:hAnsi="Wingdings" w:hint="default"/>
      </w:rPr>
    </w:lvl>
  </w:abstractNum>
  <w:abstractNum w:abstractNumId="14" w15:restartNumberingAfterBreak="0">
    <w:nsid w:val="74A94A9E"/>
    <w:multiLevelType w:val="hybridMultilevel"/>
    <w:tmpl w:val="B83EB4E6"/>
    <w:lvl w:ilvl="0" w:tplc="BCFED26A">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E141342"/>
    <w:multiLevelType w:val="hybridMultilevel"/>
    <w:tmpl w:val="89AE401C"/>
    <w:lvl w:ilvl="0" w:tplc="9DB0CFA6">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5"/>
  </w:num>
  <w:num w:numId="5">
    <w:abstractNumId w:val="12"/>
  </w:num>
  <w:num w:numId="6">
    <w:abstractNumId w:val="13"/>
  </w:num>
  <w:num w:numId="7">
    <w:abstractNumId w:val="2"/>
  </w:num>
  <w:num w:numId="8">
    <w:abstractNumId w:val="8"/>
  </w:num>
  <w:num w:numId="9">
    <w:abstractNumId w:val="15"/>
  </w:num>
  <w:num w:numId="10">
    <w:abstractNumId w:val="14"/>
  </w:num>
  <w:num w:numId="11">
    <w:abstractNumId w:val="6"/>
  </w:num>
  <w:num w:numId="12">
    <w:abstractNumId w:val="11"/>
  </w:num>
  <w:num w:numId="13">
    <w:abstractNumId w:val="3"/>
  </w:num>
  <w:num w:numId="14">
    <w:abstractNumId w:val="1"/>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57"/>
    <w:rsid w:val="00001A99"/>
    <w:rsid w:val="00007E17"/>
    <w:rsid w:val="00013A1D"/>
    <w:rsid w:val="000154DA"/>
    <w:rsid w:val="0001577F"/>
    <w:rsid w:val="000179E9"/>
    <w:rsid w:val="00017AB5"/>
    <w:rsid w:val="00027782"/>
    <w:rsid w:val="000277DA"/>
    <w:rsid w:val="000340CC"/>
    <w:rsid w:val="00035D2A"/>
    <w:rsid w:val="00036338"/>
    <w:rsid w:val="0003760F"/>
    <w:rsid w:val="0004248C"/>
    <w:rsid w:val="000446C2"/>
    <w:rsid w:val="000457A7"/>
    <w:rsid w:val="000514CF"/>
    <w:rsid w:val="00056083"/>
    <w:rsid w:val="00056DE5"/>
    <w:rsid w:val="00060B95"/>
    <w:rsid w:val="000628A2"/>
    <w:rsid w:val="00066407"/>
    <w:rsid w:val="00070A22"/>
    <w:rsid w:val="000719FC"/>
    <w:rsid w:val="000722C7"/>
    <w:rsid w:val="000749D3"/>
    <w:rsid w:val="00074F5C"/>
    <w:rsid w:val="00084DF9"/>
    <w:rsid w:val="00091418"/>
    <w:rsid w:val="0009494C"/>
    <w:rsid w:val="000969D5"/>
    <w:rsid w:val="000A004D"/>
    <w:rsid w:val="000A4748"/>
    <w:rsid w:val="000B1168"/>
    <w:rsid w:val="000B5C2F"/>
    <w:rsid w:val="000B5EFC"/>
    <w:rsid w:val="000C39FC"/>
    <w:rsid w:val="000C4B57"/>
    <w:rsid w:val="000C7123"/>
    <w:rsid w:val="000C7E31"/>
    <w:rsid w:val="000D0A06"/>
    <w:rsid w:val="000D1218"/>
    <w:rsid w:val="000D621F"/>
    <w:rsid w:val="000F6450"/>
    <w:rsid w:val="001037E6"/>
    <w:rsid w:val="00103EA9"/>
    <w:rsid w:val="0010564B"/>
    <w:rsid w:val="00107373"/>
    <w:rsid w:val="00107900"/>
    <w:rsid w:val="00113034"/>
    <w:rsid w:val="00121192"/>
    <w:rsid w:val="00121B79"/>
    <w:rsid w:val="00127E26"/>
    <w:rsid w:val="00130E40"/>
    <w:rsid w:val="001358BE"/>
    <w:rsid w:val="0013638B"/>
    <w:rsid w:val="001379DF"/>
    <w:rsid w:val="00140A00"/>
    <w:rsid w:val="00146DB3"/>
    <w:rsid w:val="001606AC"/>
    <w:rsid w:val="00175423"/>
    <w:rsid w:val="001774FE"/>
    <w:rsid w:val="001801B8"/>
    <w:rsid w:val="00184582"/>
    <w:rsid w:val="00190960"/>
    <w:rsid w:val="001921F0"/>
    <w:rsid w:val="00196B75"/>
    <w:rsid w:val="001974F7"/>
    <w:rsid w:val="00197E33"/>
    <w:rsid w:val="001A6A58"/>
    <w:rsid w:val="001A746E"/>
    <w:rsid w:val="001B1F38"/>
    <w:rsid w:val="001B2BC1"/>
    <w:rsid w:val="001B5D4B"/>
    <w:rsid w:val="001B6ED2"/>
    <w:rsid w:val="001C1354"/>
    <w:rsid w:val="001C332F"/>
    <w:rsid w:val="001C4D39"/>
    <w:rsid w:val="001D3FF2"/>
    <w:rsid w:val="001D4D6F"/>
    <w:rsid w:val="001D5CCE"/>
    <w:rsid w:val="001D68EB"/>
    <w:rsid w:val="001E3AFE"/>
    <w:rsid w:val="001E567C"/>
    <w:rsid w:val="001F0A72"/>
    <w:rsid w:val="001F143E"/>
    <w:rsid w:val="001F34E2"/>
    <w:rsid w:val="001F3626"/>
    <w:rsid w:val="001F62E1"/>
    <w:rsid w:val="001F72CB"/>
    <w:rsid w:val="002058F4"/>
    <w:rsid w:val="00215D74"/>
    <w:rsid w:val="00217952"/>
    <w:rsid w:val="0022248C"/>
    <w:rsid w:val="00226855"/>
    <w:rsid w:val="0023102C"/>
    <w:rsid w:val="00232545"/>
    <w:rsid w:val="00232FB1"/>
    <w:rsid w:val="00234938"/>
    <w:rsid w:val="002419E3"/>
    <w:rsid w:val="00244D90"/>
    <w:rsid w:val="0025385D"/>
    <w:rsid w:val="00262F93"/>
    <w:rsid w:val="0027009B"/>
    <w:rsid w:val="00273263"/>
    <w:rsid w:val="00273AAD"/>
    <w:rsid w:val="0027443A"/>
    <w:rsid w:val="00276C20"/>
    <w:rsid w:val="00284AFF"/>
    <w:rsid w:val="0028630C"/>
    <w:rsid w:val="00295E1A"/>
    <w:rsid w:val="002975C8"/>
    <w:rsid w:val="002A6838"/>
    <w:rsid w:val="002B2D33"/>
    <w:rsid w:val="002B3C82"/>
    <w:rsid w:val="002B76D9"/>
    <w:rsid w:val="002C0800"/>
    <w:rsid w:val="002C599F"/>
    <w:rsid w:val="002D29FA"/>
    <w:rsid w:val="002D4956"/>
    <w:rsid w:val="002D6EDC"/>
    <w:rsid w:val="002D75B5"/>
    <w:rsid w:val="002E13CD"/>
    <w:rsid w:val="002E24AD"/>
    <w:rsid w:val="002E433B"/>
    <w:rsid w:val="002E4F2E"/>
    <w:rsid w:val="002E60AE"/>
    <w:rsid w:val="002E61B9"/>
    <w:rsid w:val="002F5BB5"/>
    <w:rsid w:val="002F6209"/>
    <w:rsid w:val="002F72D9"/>
    <w:rsid w:val="00304558"/>
    <w:rsid w:val="00305B14"/>
    <w:rsid w:val="00306047"/>
    <w:rsid w:val="00306770"/>
    <w:rsid w:val="00306919"/>
    <w:rsid w:val="003104AF"/>
    <w:rsid w:val="00314F16"/>
    <w:rsid w:val="003151EF"/>
    <w:rsid w:val="0032182F"/>
    <w:rsid w:val="00322E3F"/>
    <w:rsid w:val="00326DE0"/>
    <w:rsid w:val="00331D82"/>
    <w:rsid w:val="003350F3"/>
    <w:rsid w:val="003372DF"/>
    <w:rsid w:val="00337FAC"/>
    <w:rsid w:val="003402DD"/>
    <w:rsid w:val="00357DE5"/>
    <w:rsid w:val="003604D6"/>
    <w:rsid w:val="00364E0E"/>
    <w:rsid w:val="00376DC7"/>
    <w:rsid w:val="00377257"/>
    <w:rsid w:val="00384F13"/>
    <w:rsid w:val="0038648E"/>
    <w:rsid w:val="003B207B"/>
    <w:rsid w:val="003B58B1"/>
    <w:rsid w:val="003B65B6"/>
    <w:rsid w:val="003C675E"/>
    <w:rsid w:val="003C747F"/>
    <w:rsid w:val="003D5BBD"/>
    <w:rsid w:val="003E08E3"/>
    <w:rsid w:val="003F060B"/>
    <w:rsid w:val="003F7694"/>
    <w:rsid w:val="004029DB"/>
    <w:rsid w:val="00404F40"/>
    <w:rsid w:val="00405058"/>
    <w:rsid w:val="004102EC"/>
    <w:rsid w:val="00410EE8"/>
    <w:rsid w:val="00413AF5"/>
    <w:rsid w:val="00415081"/>
    <w:rsid w:val="00424C98"/>
    <w:rsid w:val="0042717B"/>
    <w:rsid w:val="004364C4"/>
    <w:rsid w:val="00444B6D"/>
    <w:rsid w:val="00444FB9"/>
    <w:rsid w:val="00446CD7"/>
    <w:rsid w:val="00446E40"/>
    <w:rsid w:val="004611E7"/>
    <w:rsid w:val="0046581A"/>
    <w:rsid w:val="0047677B"/>
    <w:rsid w:val="0048006F"/>
    <w:rsid w:val="00480F61"/>
    <w:rsid w:val="0049095C"/>
    <w:rsid w:val="00496CA2"/>
    <w:rsid w:val="004A31E7"/>
    <w:rsid w:val="004A3EB9"/>
    <w:rsid w:val="004A3EC7"/>
    <w:rsid w:val="004A5AC5"/>
    <w:rsid w:val="004A713A"/>
    <w:rsid w:val="004B5815"/>
    <w:rsid w:val="004B662E"/>
    <w:rsid w:val="004C28AE"/>
    <w:rsid w:val="004C296D"/>
    <w:rsid w:val="004C3883"/>
    <w:rsid w:val="004C77AC"/>
    <w:rsid w:val="004C7A49"/>
    <w:rsid w:val="004D45D5"/>
    <w:rsid w:val="004D47D8"/>
    <w:rsid w:val="004D6FF6"/>
    <w:rsid w:val="004D799A"/>
    <w:rsid w:val="004E4F73"/>
    <w:rsid w:val="004E5684"/>
    <w:rsid w:val="004E6A87"/>
    <w:rsid w:val="004F0507"/>
    <w:rsid w:val="004F77B6"/>
    <w:rsid w:val="00503153"/>
    <w:rsid w:val="005073EA"/>
    <w:rsid w:val="005126C7"/>
    <w:rsid w:val="00513CA6"/>
    <w:rsid w:val="00514A97"/>
    <w:rsid w:val="00521789"/>
    <w:rsid w:val="00521797"/>
    <w:rsid w:val="005220AA"/>
    <w:rsid w:val="0052237E"/>
    <w:rsid w:val="005237F6"/>
    <w:rsid w:val="005331CD"/>
    <w:rsid w:val="00540B05"/>
    <w:rsid w:val="005424F8"/>
    <w:rsid w:val="0054366E"/>
    <w:rsid w:val="0054497B"/>
    <w:rsid w:val="0054523A"/>
    <w:rsid w:val="005461C5"/>
    <w:rsid w:val="005463E5"/>
    <w:rsid w:val="00550372"/>
    <w:rsid w:val="00551327"/>
    <w:rsid w:val="00551E03"/>
    <w:rsid w:val="0055514F"/>
    <w:rsid w:val="005579F7"/>
    <w:rsid w:val="00571D4A"/>
    <w:rsid w:val="0058418E"/>
    <w:rsid w:val="00592482"/>
    <w:rsid w:val="0059500C"/>
    <w:rsid w:val="005A04CC"/>
    <w:rsid w:val="005A1A18"/>
    <w:rsid w:val="005A61FA"/>
    <w:rsid w:val="005B1B81"/>
    <w:rsid w:val="005B5897"/>
    <w:rsid w:val="005C2ACE"/>
    <w:rsid w:val="005C74C7"/>
    <w:rsid w:val="005D38B1"/>
    <w:rsid w:val="005D613B"/>
    <w:rsid w:val="005D6942"/>
    <w:rsid w:val="005D7A8D"/>
    <w:rsid w:val="005E1D73"/>
    <w:rsid w:val="005E74A8"/>
    <w:rsid w:val="005F118C"/>
    <w:rsid w:val="005F183E"/>
    <w:rsid w:val="005F6AB1"/>
    <w:rsid w:val="00611752"/>
    <w:rsid w:val="00612EB7"/>
    <w:rsid w:val="00614BDD"/>
    <w:rsid w:val="00616151"/>
    <w:rsid w:val="00616957"/>
    <w:rsid w:val="00616DE6"/>
    <w:rsid w:val="0061767D"/>
    <w:rsid w:val="00624E09"/>
    <w:rsid w:val="0062592E"/>
    <w:rsid w:val="00625BD2"/>
    <w:rsid w:val="00627BFF"/>
    <w:rsid w:val="006318A4"/>
    <w:rsid w:val="00634B8D"/>
    <w:rsid w:val="006357F2"/>
    <w:rsid w:val="00636596"/>
    <w:rsid w:val="00642BC2"/>
    <w:rsid w:val="00646F6A"/>
    <w:rsid w:val="00647453"/>
    <w:rsid w:val="00654796"/>
    <w:rsid w:val="00654FF6"/>
    <w:rsid w:val="00655417"/>
    <w:rsid w:val="006569B2"/>
    <w:rsid w:val="0066158C"/>
    <w:rsid w:val="0066222C"/>
    <w:rsid w:val="00662B41"/>
    <w:rsid w:val="00666D32"/>
    <w:rsid w:val="006670A4"/>
    <w:rsid w:val="00671991"/>
    <w:rsid w:val="00673740"/>
    <w:rsid w:val="00673E4D"/>
    <w:rsid w:val="00674686"/>
    <w:rsid w:val="00680CF1"/>
    <w:rsid w:val="0068165A"/>
    <w:rsid w:val="00684BF2"/>
    <w:rsid w:val="00685134"/>
    <w:rsid w:val="00686290"/>
    <w:rsid w:val="00691D3D"/>
    <w:rsid w:val="00695EFF"/>
    <w:rsid w:val="006967A0"/>
    <w:rsid w:val="00697FE0"/>
    <w:rsid w:val="006A0CA3"/>
    <w:rsid w:val="006A1AF6"/>
    <w:rsid w:val="006A4B3E"/>
    <w:rsid w:val="006A544C"/>
    <w:rsid w:val="006A7392"/>
    <w:rsid w:val="006B5026"/>
    <w:rsid w:val="006C02E8"/>
    <w:rsid w:val="006C11F4"/>
    <w:rsid w:val="006C1EEB"/>
    <w:rsid w:val="006C4C1B"/>
    <w:rsid w:val="006E1408"/>
    <w:rsid w:val="006E3992"/>
    <w:rsid w:val="006F35FF"/>
    <w:rsid w:val="006F365D"/>
    <w:rsid w:val="006F4A10"/>
    <w:rsid w:val="00703C40"/>
    <w:rsid w:val="00703E99"/>
    <w:rsid w:val="00707C88"/>
    <w:rsid w:val="00711626"/>
    <w:rsid w:val="00714F36"/>
    <w:rsid w:val="007155AB"/>
    <w:rsid w:val="00717CAF"/>
    <w:rsid w:val="00722964"/>
    <w:rsid w:val="00722C8E"/>
    <w:rsid w:val="007273A3"/>
    <w:rsid w:val="00733CDC"/>
    <w:rsid w:val="007413BC"/>
    <w:rsid w:val="007414C3"/>
    <w:rsid w:val="007427FD"/>
    <w:rsid w:val="00745D3F"/>
    <w:rsid w:val="007468A6"/>
    <w:rsid w:val="0074753F"/>
    <w:rsid w:val="007543AF"/>
    <w:rsid w:val="00755243"/>
    <w:rsid w:val="00755E23"/>
    <w:rsid w:val="00756A68"/>
    <w:rsid w:val="00757EA7"/>
    <w:rsid w:val="007602AB"/>
    <w:rsid w:val="00767FD8"/>
    <w:rsid w:val="00774E5E"/>
    <w:rsid w:val="007809BB"/>
    <w:rsid w:val="0078362A"/>
    <w:rsid w:val="00790485"/>
    <w:rsid w:val="00793640"/>
    <w:rsid w:val="007A49C6"/>
    <w:rsid w:val="007B75A7"/>
    <w:rsid w:val="007C5C8E"/>
    <w:rsid w:val="007D07E9"/>
    <w:rsid w:val="007D5184"/>
    <w:rsid w:val="007E4316"/>
    <w:rsid w:val="007E48CD"/>
    <w:rsid w:val="007F3E9E"/>
    <w:rsid w:val="007F5802"/>
    <w:rsid w:val="0080079D"/>
    <w:rsid w:val="00803471"/>
    <w:rsid w:val="008051BD"/>
    <w:rsid w:val="008072C5"/>
    <w:rsid w:val="008121E9"/>
    <w:rsid w:val="00814C8D"/>
    <w:rsid w:val="00815A66"/>
    <w:rsid w:val="00817C53"/>
    <w:rsid w:val="00822925"/>
    <w:rsid w:val="00825B3E"/>
    <w:rsid w:val="008305B3"/>
    <w:rsid w:val="00832355"/>
    <w:rsid w:val="008346B7"/>
    <w:rsid w:val="008434A7"/>
    <w:rsid w:val="008476B1"/>
    <w:rsid w:val="00850410"/>
    <w:rsid w:val="00850C8A"/>
    <w:rsid w:val="00851BD8"/>
    <w:rsid w:val="00866270"/>
    <w:rsid w:val="00873B03"/>
    <w:rsid w:val="00874D62"/>
    <w:rsid w:val="00875399"/>
    <w:rsid w:val="00877751"/>
    <w:rsid w:val="00884A47"/>
    <w:rsid w:val="00892F76"/>
    <w:rsid w:val="00894AAC"/>
    <w:rsid w:val="008955B9"/>
    <w:rsid w:val="00896403"/>
    <w:rsid w:val="00896CFC"/>
    <w:rsid w:val="008A1EA7"/>
    <w:rsid w:val="008A3A56"/>
    <w:rsid w:val="008A64BD"/>
    <w:rsid w:val="008B02B5"/>
    <w:rsid w:val="008C22CA"/>
    <w:rsid w:val="008C298D"/>
    <w:rsid w:val="008D4135"/>
    <w:rsid w:val="008D49AE"/>
    <w:rsid w:val="008D55F4"/>
    <w:rsid w:val="008D6E10"/>
    <w:rsid w:val="008E0A60"/>
    <w:rsid w:val="008E2DFD"/>
    <w:rsid w:val="008E58FA"/>
    <w:rsid w:val="008E5CDA"/>
    <w:rsid w:val="008E6F35"/>
    <w:rsid w:val="00900BAB"/>
    <w:rsid w:val="00906FD7"/>
    <w:rsid w:val="009109A8"/>
    <w:rsid w:val="00915419"/>
    <w:rsid w:val="00920136"/>
    <w:rsid w:val="009217EE"/>
    <w:rsid w:val="00921F39"/>
    <w:rsid w:val="0092262B"/>
    <w:rsid w:val="00930CB0"/>
    <w:rsid w:val="00935616"/>
    <w:rsid w:val="00935CC3"/>
    <w:rsid w:val="00937156"/>
    <w:rsid w:val="00942462"/>
    <w:rsid w:val="00944DC6"/>
    <w:rsid w:val="00946891"/>
    <w:rsid w:val="009475A4"/>
    <w:rsid w:val="009509CD"/>
    <w:rsid w:val="00956976"/>
    <w:rsid w:val="00956A7F"/>
    <w:rsid w:val="00960316"/>
    <w:rsid w:val="00960805"/>
    <w:rsid w:val="009628DF"/>
    <w:rsid w:val="00964145"/>
    <w:rsid w:val="00964C3A"/>
    <w:rsid w:val="00965CED"/>
    <w:rsid w:val="00966B3B"/>
    <w:rsid w:val="00967137"/>
    <w:rsid w:val="009715DC"/>
    <w:rsid w:val="00976C8A"/>
    <w:rsid w:val="009834E3"/>
    <w:rsid w:val="009854FA"/>
    <w:rsid w:val="0099284B"/>
    <w:rsid w:val="00997B74"/>
    <w:rsid w:val="009A0173"/>
    <w:rsid w:val="009A0AC6"/>
    <w:rsid w:val="009A509B"/>
    <w:rsid w:val="009A72F8"/>
    <w:rsid w:val="009A7322"/>
    <w:rsid w:val="009B496A"/>
    <w:rsid w:val="009C617D"/>
    <w:rsid w:val="009C7F87"/>
    <w:rsid w:val="009D09E7"/>
    <w:rsid w:val="009D3E68"/>
    <w:rsid w:val="009E1F48"/>
    <w:rsid w:val="009F2001"/>
    <w:rsid w:val="009F3F6E"/>
    <w:rsid w:val="009F4B21"/>
    <w:rsid w:val="009F54FE"/>
    <w:rsid w:val="00A014F2"/>
    <w:rsid w:val="00A03BEF"/>
    <w:rsid w:val="00A12925"/>
    <w:rsid w:val="00A12BEB"/>
    <w:rsid w:val="00A1415C"/>
    <w:rsid w:val="00A169ED"/>
    <w:rsid w:val="00A20977"/>
    <w:rsid w:val="00A20A1F"/>
    <w:rsid w:val="00A2227E"/>
    <w:rsid w:val="00A26B54"/>
    <w:rsid w:val="00A27CD1"/>
    <w:rsid w:val="00A34FB0"/>
    <w:rsid w:val="00A3516D"/>
    <w:rsid w:val="00A37E96"/>
    <w:rsid w:val="00A40B4D"/>
    <w:rsid w:val="00A45476"/>
    <w:rsid w:val="00A469CA"/>
    <w:rsid w:val="00A46AA4"/>
    <w:rsid w:val="00A47516"/>
    <w:rsid w:val="00A61FC6"/>
    <w:rsid w:val="00A6206F"/>
    <w:rsid w:val="00A66395"/>
    <w:rsid w:val="00A66506"/>
    <w:rsid w:val="00A66D5E"/>
    <w:rsid w:val="00A74936"/>
    <w:rsid w:val="00A80496"/>
    <w:rsid w:val="00A815B3"/>
    <w:rsid w:val="00A91FAA"/>
    <w:rsid w:val="00A921F0"/>
    <w:rsid w:val="00A96F25"/>
    <w:rsid w:val="00AA08F7"/>
    <w:rsid w:val="00AA6F79"/>
    <w:rsid w:val="00AA705E"/>
    <w:rsid w:val="00AB2482"/>
    <w:rsid w:val="00AB2AD6"/>
    <w:rsid w:val="00AC0E05"/>
    <w:rsid w:val="00AC0FC2"/>
    <w:rsid w:val="00AC5AB2"/>
    <w:rsid w:val="00AD0F71"/>
    <w:rsid w:val="00AD62AC"/>
    <w:rsid w:val="00AD6423"/>
    <w:rsid w:val="00AE6801"/>
    <w:rsid w:val="00AE6E3D"/>
    <w:rsid w:val="00AF6E32"/>
    <w:rsid w:val="00B0234C"/>
    <w:rsid w:val="00B063EB"/>
    <w:rsid w:val="00B069F2"/>
    <w:rsid w:val="00B15F20"/>
    <w:rsid w:val="00B24943"/>
    <w:rsid w:val="00B24A47"/>
    <w:rsid w:val="00B42320"/>
    <w:rsid w:val="00B442F0"/>
    <w:rsid w:val="00B5186C"/>
    <w:rsid w:val="00B53524"/>
    <w:rsid w:val="00B54910"/>
    <w:rsid w:val="00B620DC"/>
    <w:rsid w:val="00B66A78"/>
    <w:rsid w:val="00B71202"/>
    <w:rsid w:val="00B7460F"/>
    <w:rsid w:val="00B74864"/>
    <w:rsid w:val="00B77549"/>
    <w:rsid w:val="00B80A5B"/>
    <w:rsid w:val="00B87314"/>
    <w:rsid w:val="00B87ECC"/>
    <w:rsid w:val="00B90923"/>
    <w:rsid w:val="00B925F3"/>
    <w:rsid w:val="00BA25B0"/>
    <w:rsid w:val="00BA30C5"/>
    <w:rsid w:val="00BA4459"/>
    <w:rsid w:val="00BA6686"/>
    <w:rsid w:val="00BA716F"/>
    <w:rsid w:val="00BB20EB"/>
    <w:rsid w:val="00BB3E33"/>
    <w:rsid w:val="00BC51AE"/>
    <w:rsid w:val="00BC5E97"/>
    <w:rsid w:val="00BC7713"/>
    <w:rsid w:val="00BD12C3"/>
    <w:rsid w:val="00BD43DB"/>
    <w:rsid w:val="00BD52B1"/>
    <w:rsid w:val="00BE0194"/>
    <w:rsid w:val="00BE129B"/>
    <w:rsid w:val="00BE57DE"/>
    <w:rsid w:val="00BE7E46"/>
    <w:rsid w:val="00BF216E"/>
    <w:rsid w:val="00BF3261"/>
    <w:rsid w:val="00BF47E3"/>
    <w:rsid w:val="00BF63CB"/>
    <w:rsid w:val="00C00C6E"/>
    <w:rsid w:val="00C02F66"/>
    <w:rsid w:val="00C03A41"/>
    <w:rsid w:val="00C07CFD"/>
    <w:rsid w:val="00C118EC"/>
    <w:rsid w:val="00C134AF"/>
    <w:rsid w:val="00C20072"/>
    <w:rsid w:val="00C228C1"/>
    <w:rsid w:val="00C238AC"/>
    <w:rsid w:val="00C27840"/>
    <w:rsid w:val="00C27AD7"/>
    <w:rsid w:val="00C309F9"/>
    <w:rsid w:val="00C354B4"/>
    <w:rsid w:val="00C4016E"/>
    <w:rsid w:val="00C4164D"/>
    <w:rsid w:val="00C421E1"/>
    <w:rsid w:val="00C44AC0"/>
    <w:rsid w:val="00C47BA1"/>
    <w:rsid w:val="00C50F50"/>
    <w:rsid w:val="00C53853"/>
    <w:rsid w:val="00C55609"/>
    <w:rsid w:val="00C57B78"/>
    <w:rsid w:val="00C62081"/>
    <w:rsid w:val="00C62D5D"/>
    <w:rsid w:val="00C65470"/>
    <w:rsid w:val="00C66BCE"/>
    <w:rsid w:val="00C72B8C"/>
    <w:rsid w:val="00C74C93"/>
    <w:rsid w:val="00C7502D"/>
    <w:rsid w:val="00C77051"/>
    <w:rsid w:val="00C8194A"/>
    <w:rsid w:val="00C83BAC"/>
    <w:rsid w:val="00C9011F"/>
    <w:rsid w:val="00C926E5"/>
    <w:rsid w:val="00C94F82"/>
    <w:rsid w:val="00C95CED"/>
    <w:rsid w:val="00CA260F"/>
    <w:rsid w:val="00CB083D"/>
    <w:rsid w:val="00CB1401"/>
    <w:rsid w:val="00CB5A47"/>
    <w:rsid w:val="00CC0308"/>
    <w:rsid w:val="00CC2E15"/>
    <w:rsid w:val="00CC3F08"/>
    <w:rsid w:val="00CC6E02"/>
    <w:rsid w:val="00CD2A63"/>
    <w:rsid w:val="00CE2D09"/>
    <w:rsid w:val="00CE7A4C"/>
    <w:rsid w:val="00CF06F1"/>
    <w:rsid w:val="00CF0F32"/>
    <w:rsid w:val="00CF111D"/>
    <w:rsid w:val="00CF43D5"/>
    <w:rsid w:val="00CF515B"/>
    <w:rsid w:val="00CF75AD"/>
    <w:rsid w:val="00D017CF"/>
    <w:rsid w:val="00D0329C"/>
    <w:rsid w:val="00D054B5"/>
    <w:rsid w:val="00D07C5B"/>
    <w:rsid w:val="00D1169D"/>
    <w:rsid w:val="00D14EA3"/>
    <w:rsid w:val="00D17C59"/>
    <w:rsid w:val="00D2194B"/>
    <w:rsid w:val="00D21BE9"/>
    <w:rsid w:val="00D22E17"/>
    <w:rsid w:val="00D33474"/>
    <w:rsid w:val="00D36A25"/>
    <w:rsid w:val="00D3755F"/>
    <w:rsid w:val="00D42057"/>
    <w:rsid w:val="00D54388"/>
    <w:rsid w:val="00D56543"/>
    <w:rsid w:val="00D63198"/>
    <w:rsid w:val="00D63AA4"/>
    <w:rsid w:val="00D72BD4"/>
    <w:rsid w:val="00D76519"/>
    <w:rsid w:val="00D852DC"/>
    <w:rsid w:val="00D92689"/>
    <w:rsid w:val="00D9696E"/>
    <w:rsid w:val="00D96D50"/>
    <w:rsid w:val="00DA04CD"/>
    <w:rsid w:val="00DB1ADB"/>
    <w:rsid w:val="00DB1F9B"/>
    <w:rsid w:val="00DB25CE"/>
    <w:rsid w:val="00DB2E3F"/>
    <w:rsid w:val="00DC3409"/>
    <w:rsid w:val="00DC3824"/>
    <w:rsid w:val="00DC3C0C"/>
    <w:rsid w:val="00DD2661"/>
    <w:rsid w:val="00DE2EF3"/>
    <w:rsid w:val="00DE405A"/>
    <w:rsid w:val="00DF4204"/>
    <w:rsid w:val="00DF4BD1"/>
    <w:rsid w:val="00E05981"/>
    <w:rsid w:val="00E10461"/>
    <w:rsid w:val="00E213FE"/>
    <w:rsid w:val="00E31311"/>
    <w:rsid w:val="00E42827"/>
    <w:rsid w:val="00E428AF"/>
    <w:rsid w:val="00E50B2F"/>
    <w:rsid w:val="00E60044"/>
    <w:rsid w:val="00E64BC0"/>
    <w:rsid w:val="00E64C85"/>
    <w:rsid w:val="00E700D0"/>
    <w:rsid w:val="00E7047A"/>
    <w:rsid w:val="00E72EFA"/>
    <w:rsid w:val="00E75B90"/>
    <w:rsid w:val="00E76F10"/>
    <w:rsid w:val="00E77B2F"/>
    <w:rsid w:val="00E84892"/>
    <w:rsid w:val="00E956FC"/>
    <w:rsid w:val="00EA3743"/>
    <w:rsid w:val="00EA4910"/>
    <w:rsid w:val="00EB524D"/>
    <w:rsid w:val="00EC1183"/>
    <w:rsid w:val="00EC5141"/>
    <w:rsid w:val="00EC5E4E"/>
    <w:rsid w:val="00EC69B6"/>
    <w:rsid w:val="00ED73FC"/>
    <w:rsid w:val="00EE3D85"/>
    <w:rsid w:val="00EF0363"/>
    <w:rsid w:val="00EF0AD0"/>
    <w:rsid w:val="00EF22D1"/>
    <w:rsid w:val="00EF2CC6"/>
    <w:rsid w:val="00F00995"/>
    <w:rsid w:val="00F02BCF"/>
    <w:rsid w:val="00F13B54"/>
    <w:rsid w:val="00F13B5A"/>
    <w:rsid w:val="00F14801"/>
    <w:rsid w:val="00F152EE"/>
    <w:rsid w:val="00F224FD"/>
    <w:rsid w:val="00F260CA"/>
    <w:rsid w:val="00F27269"/>
    <w:rsid w:val="00F276DE"/>
    <w:rsid w:val="00F41A0B"/>
    <w:rsid w:val="00F44B3A"/>
    <w:rsid w:val="00F53382"/>
    <w:rsid w:val="00F54382"/>
    <w:rsid w:val="00F650CB"/>
    <w:rsid w:val="00F7063F"/>
    <w:rsid w:val="00F71B48"/>
    <w:rsid w:val="00F72AB2"/>
    <w:rsid w:val="00F7772F"/>
    <w:rsid w:val="00F80E92"/>
    <w:rsid w:val="00F87E1F"/>
    <w:rsid w:val="00F90E75"/>
    <w:rsid w:val="00F9645E"/>
    <w:rsid w:val="00FA50A0"/>
    <w:rsid w:val="00FB232E"/>
    <w:rsid w:val="00FC11D5"/>
    <w:rsid w:val="00FC3D51"/>
    <w:rsid w:val="00FC64C7"/>
    <w:rsid w:val="00FD2B45"/>
    <w:rsid w:val="00FE347D"/>
    <w:rsid w:val="00FE502C"/>
    <w:rsid w:val="00FE5874"/>
    <w:rsid w:val="00FE6650"/>
    <w:rsid w:val="00FF0247"/>
    <w:rsid w:val="00FF1721"/>
    <w:rsid w:val="00FF37B9"/>
    <w:rsid w:val="00FF6119"/>
    <w:rsid w:val="00FF71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75FA0CF5"/>
  <w15:docId w15:val="{6759A477-E21A-4C0C-9C6F-F642EBEC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4FE"/>
    <w:pPr>
      <w:spacing w:after="200" w:line="276" w:lineRule="auto"/>
    </w:pPr>
    <w:rPr>
      <w:sz w:val="22"/>
      <w:szCs w:val="22"/>
      <w:lang w:eastAsia="en-US"/>
    </w:rPr>
  </w:style>
  <w:style w:type="paragraph" w:styleId="Overskrift1">
    <w:name w:val="heading 1"/>
    <w:basedOn w:val="Normal"/>
    <w:next w:val="Normal"/>
    <w:link w:val="Overskrift1Tegn"/>
    <w:uiPriority w:val="9"/>
    <w:qFormat/>
    <w:rsid w:val="00AD62AC"/>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
    <w:unhideWhenUsed/>
    <w:qFormat/>
    <w:rsid w:val="00AD62AC"/>
    <w:pPr>
      <w:keepNext/>
      <w:keepLines/>
      <w:spacing w:before="200" w:after="0"/>
      <w:outlineLvl w:val="1"/>
    </w:pPr>
    <w:rPr>
      <w:rFonts w:ascii="Cambria" w:eastAsia="Times New Roman" w:hAnsi="Cambria"/>
      <w:b/>
      <w:bCs/>
      <w:color w:val="4F81BD"/>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90E7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90E75"/>
    <w:rPr>
      <w:rFonts w:ascii="Tahoma" w:hAnsi="Tahoma" w:cs="Tahoma"/>
      <w:sz w:val="16"/>
      <w:szCs w:val="16"/>
    </w:rPr>
  </w:style>
  <w:style w:type="paragraph" w:styleId="Topptekst">
    <w:name w:val="header"/>
    <w:basedOn w:val="Normal"/>
    <w:link w:val="TopptekstTegn"/>
    <w:uiPriority w:val="99"/>
    <w:unhideWhenUsed/>
    <w:rsid w:val="00F90E7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90E75"/>
  </w:style>
  <w:style w:type="paragraph" w:styleId="Bunntekst">
    <w:name w:val="footer"/>
    <w:basedOn w:val="Normal"/>
    <w:link w:val="BunntekstTegn"/>
    <w:uiPriority w:val="99"/>
    <w:unhideWhenUsed/>
    <w:rsid w:val="00F90E7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90E75"/>
  </w:style>
  <w:style w:type="character" w:customStyle="1" w:styleId="Overskrift1Tegn">
    <w:name w:val="Overskrift 1 Tegn"/>
    <w:basedOn w:val="Standardskriftforavsnitt"/>
    <w:link w:val="Overskrift1"/>
    <w:uiPriority w:val="9"/>
    <w:rsid w:val="00AD62AC"/>
    <w:rPr>
      <w:rFonts w:ascii="Cambria" w:eastAsia="Times New Roman" w:hAnsi="Cambria" w:cs="Times New Roman"/>
      <w:b/>
      <w:bCs/>
      <w:color w:val="365F91"/>
      <w:sz w:val="28"/>
      <w:szCs w:val="28"/>
    </w:rPr>
  </w:style>
  <w:style w:type="character" w:customStyle="1" w:styleId="Overskrift2Tegn">
    <w:name w:val="Overskrift 2 Tegn"/>
    <w:basedOn w:val="Standardskriftforavsnitt"/>
    <w:link w:val="Overskrift2"/>
    <w:uiPriority w:val="9"/>
    <w:rsid w:val="00AD62AC"/>
    <w:rPr>
      <w:rFonts w:ascii="Cambria" w:eastAsia="Times New Roman" w:hAnsi="Cambria" w:cs="Times New Roman"/>
      <w:b/>
      <w:bCs/>
      <w:color w:val="4F81BD"/>
      <w:sz w:val="26"/>
      <w:szCs w:val="26"/>
    </w:rPr>
  </w:style>
  <w:style w:type="paragraph" w:styleId="Tittel">
    <w:name w:val="Title"/>
    <w:basedOn w:val="Normal"/>
    <w:next w:val="Normal"/>
    <w:link w:val="TittelTegn"/>
    <w:uiPriority w:val="10"/>
    <w:qFormat/>
    <w:rsid w:val="00AD62A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telTegn">
    <w:name w:val="Tittel Tegn"/>
    <w:basedOn w:val="Standardskriftforavsnitt"/>
    <w:link w:val="Tittel"/>
    <w:uiPriority w:val="10"/>
    <w:rsid w:val="00AD62AC"/>
    <w:rPr>
      <w:rFonts w:ascii="Cambria" w:eastAsia="Times New Roman" w:hAnsi="Cambria" w:cs="Times New Roman"/>
      <w:color w:val="17365D"/>
      <w:spacing w:val="5"/>
      <w:kern w:val="28"/>
      <w:sz w:val="52"/>
      <w:szCs w:val="52"/>
    </w:rPr>
  </w:style>
  <w:style w:type="paragraph" w:styleId="Ingenmellomrom">
    <w:name w:val="No Spacing"/>
    <w:link w:val="IngenmellomromTegn"/>
    <w:uiPriority w:val="1"/>
    <w:qFormat/>
    <w:rsid w:val="00D36A25"/>
    <w:rPr>
      <w:rFonts w:eastAsia="Times New Roman"/>
      <w:sz w:val="22"/>
      <w:szCs w:val="22"/>
      <w:lang w:eastAsia="en-US"/>
    </w:rPr>
  </w:style>
  <w:style w:type="character" w:customStyle="1" w:styleId="IngenmellomromTegn">
    <w:name w:val="Ingen mellomrom Tegn"/>
    <w:basedOn w:val="Standardskriftforavsnitt"/>
    <w:link w:val="Ingenmellomrom"/>
    <w:uiPriority w:val="1"/>
    <w:rsid w:val="00D36A25"/>
    <w:rPr>
      <w:rFonts w:eastAsia="Times New Roman"/>
      <w:sz w:val="22"/>
      <w:szCs w:val="22"/>
      <w:lang w:val="nb-NO" w:eastAsia="en-US" w:bidi="ar-SA"/>
    </w:rPr>
  </w:style>
  <w:style w:type="paragraph" w:styleId="Listeavsnitt">
    <w:name w:val="List Paragraph"/>
    <w:basedOn w:val="Normal"/>
    <w:uiPriority w:val="34"/>
    <w:qFormat/>
    <w:rsid w:val="00F7772F"/>
    <w:pPr>
      <w:ind w:left="720"/>
      <w:contextualSpacing/>
    </w:pPr>
    <w:rPr>
      <w:rFonts w:asciiTheme="minorHAnsi" w:eastAsiaTheme="minorHAnsi" w:hAnsiTheme="minorHAnsi" w:cstheme="minorBidi"/>
    </w:rPr>
  </w:style>
  <w:style w:type="character" w:styleId="Merknadsreferanse">
    <w:name w:val="annotation reference"/>
    <w:basedOn w:val="Standardskriftforavsnitt"/>
    <w:uiPriority w:val="99"/>
    <w:semiHidden/>
    <w:unhideWhenUsed/>
    <w:rsid w:val="00232FB1"/>
    <w:rPr>
      <w:sz w:val="16"/>
      <w:szCs w:val="16"/>
    </w:rPr>
  </w:style>
  <w:style w:type="paragraph" w:styleId="Merknadstekst">
    <w:name w:val="annotation text"/>
    <w:basedOn w:val="Normal"/>
    <w:link w:val="MerknadstekstTegn"/>
    <w:uiPriority w:val="99"/>
    <w:semiHidden/>
    <w:unhideWhenUsed/>
    <w:rsid w:val="00232FB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32FB1"/>
    <w:rPr>
      <w:lang w:eastAsia="en-US"/>
    </w:rPr>
  </w:style>
  <w:style w:type="paragraph" w:styleId="Kommentaremne">
    <w:name w:val="annotation subject"/>
    <w:basedOn w:val="Merknadstekst"/>
    <w:next w:val="Merknadstekst"/>
    <w:link w:val="KommentaremneTegn"/>
    <w:uiPriority w:val="99"/>
    <w:semiHidden/>
    <w:unhideWhenUsed/>
    <w:rsid w:val="00232FB1"/>
    <w:rPr>
      <w:b/>
      <w:bCs/>
    </w:rPr>
  </w:style>
  <w:style w:type="character" w:customStyle="1" w:styleId="KommentaremneTegn">
    <w:name w:val="Kommentaremne Tegn"/>
    <w:basedOn w:val="MerknadstekstTegn"/>
    <w:link w:val="Kommentaremne"/>
    <w:uiPriority w:val="99"/>
    <w:semiHidden/>
    <w:rsid w:val="00232FB1"/>
    <w:rPr>
      <w:b/>
      <w:bCs/>
      <w:lang w:eastAsia="en-US"/>
    </w:rPr>
  </w:style>
  <w:style w:type="character" w:styleId="Hyperkobling">
    <w:name w:val="Hyperlink"/>
    <w:basedOn w:val="Standardskriftforavsnitt"/>
    <w:uiPriority w:val="99"/>
    <w:unhideWhenUsed/>
    <w:rsid w:val="00717CAF"/>
    <w:rPr>
      <w:color w:val="0000FF" w:themeColor="hyperlink"/>
      <w:u w:val="single"/>
    </w:rPr>
  </w:style>
  <w:style w:type="character" w:styleId="Fulgthyperkobling">
    <w:name w:val="FollowedHyperlink"/>
    <w:basedOn w:val="Standardskriftforavsnitt"/>
    <w:uiPriority w:val="99"/>
    <w:semiHidden/>
    <w:unhideWhenUsed/>
    <w:rsid w:val="005F6AB1"/>
    <w:rPr>
      <w:color w:val="800080" w:themeColor="followedHyperlink"/>
      <w:u w:val="single"/>
    </w:rPr>
  </w:style>
  <w:style w:type="table" w:styleId="Tabellrutenett">
    <w:name w:val="Table Grid"/>
    <w:basedOn w:val="Vanligtabell"/>
    <w:uiPriority w:val="59"/>
    <w:rsid w:val="00A3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89477">
      <w:bodyDiv w:val="1"/>
      <w:marLeft w:val="0"/>
      <w:marRight w:val="0"/>
      <w:marTop w:val="0"/>
      <w:marBottom w:val="0"/>
      <w:divBdr>
        <w:top w:val="none" w:sz="0" w:space="0" w:color="auto"/>
        <w:left w:val="none" w:sz="0" w:space="0" w:color="auto"/>
        <w:bottom w:val="none" w:sz="0" w:space="0" w:color="auto"/>
        <w:right w:val="none" w:sz="0" w:space="0" w:color="auto"/>
      </w:divBdr>
    </w:div>
    <w:div w:id="112679302">
      <w:bodyDiv w:val="1"/>
      <w:marLeft w:val="0"/>
      <w:marRight w:val="0"/>
      <w:marTop w:val="0"/>
      <w:marBottom w:val="0"/>
      <w:divBdr>
        <w:top w:val="none" w:sz="0" w:space="0" w:color="auto"/>
        <w:left w:val="none" w:sz="0" w:space="0" w:color="auto"/>
        <w:bottom w:val="none" w:sz="0" w:space="0" w:color="auto"/>
        <w:right w:val="none" w:sz="0" w:space="0" w:color="auto"/>
      </w:divBdr>
    </w:div>
    <w:div w:id="243028164">
      <w:bodyDiv w:val="1"/>
      <w:marLeft w:val="0"/>
      <w:marRight w:val="0"/>
      <w:marTop w:val="0"/>
      <w:marBottom w:val="0"/>
      <w:divBdr>
        <w:top w:val="none" w:sz="0" w:space="0" w:color="auto"/>
        <w:left w:val="none" w:sz="0" w:space="0" w:color="auto"/>
        <w:bottom w:val="none" w:sz="0" w:space="0" w:color="auto"/>
        <w:right w:val="none" w:sz="0" w:space="0" w:color="auto"/>
      </w:divBdr>
    </w:div>
    <w:div w:id="331421376">
      <w:bodyDiv w:val="1"/>
      <w:marLeft w:val="0"/>
      <w:marRight w:val="0"/>
      <w:marTop w:val="0"/>
      <w:marBottom w:val="0"/>
      <w:divBdr>
        <w:top w:val="none" w:sz="0" w:space="0" w:color="auto"/>
        <w:left w:val="none" w:sz="0" w:space="0" w:color="auto"/>
        <w:bottom w:val="none" w:sz="0" w:space="0" w:color="auto"/>
        <w:right w:val="none" w:sz="0" w:space="0" w:color="auto"/>
      </w:divBdr>
    </w:div>
    <w:div w:id="457839223">
      <w:bodyDiv w:val="1"/>
      <w:marLeft w:val="0"/>
      <w:marRight w:val="0"/>
      <w:marTop w:val="0"/>
      <w:marBottom w:val="0"/>
      <w:divBdr>
        <w:top w:val="none" w:sz="0" w:space="0" w:color="auto"/>
        <w:left w:val="none" w:sz="0" w:space="0" w:color="auto"/>
        <w:bottom w:val="none" w:sz="0" w:space="0" w:color="auto"/>
        <w:right w:val="none" w:sz="0" w:space="0" w:color="auto"/>
      </w:divBdr>
    </w:div>
    <w:div w:id="461340124">
      <w:bodyDiv w:val="1"/>
      <w:marLeft w:val="0"/>
      <w:marRight w:val="0"/>
      <w:marTop w:val="0"/>
      <w:marBottom w:val="0"/>
      <w:divBdr>
        <w:top w:val="none" w:sz="0" w:space="0" w:color="auto"/>
        <w:left w:val="none" w:sz="0" w:space="0" w:color="auto"/>
        <w:bottom w:val="none" w:sz="0" w:space="0" w:color="auto"/>
        <w:right w:val="none" w:sz="0" w:space="0" w:color="auto"/>
      </w:divBdr>
    </w:div>
    <w:div w:id="464086950">
      <w:bodyDiv w:val="1"/>
      <w:marLeft w:val="0"/>
      <w:marRight w:val="0"/>
      <w:marTop w:val="0"/>
      <w:marBottom w:val="0"/>
      <w:divBdr>
        <w:top w:val="none" w:sz="0" w:space="0" w:color="auto"/>
        <w:left w:val="none" w:sz="0" w:space="0" w:color="auto"/>
        <w:bottom w:val="none" w:sz="0" w:space="0" w:color="auto"/>
        <w:right w:val="none" w:sz="0" w:space="0" w:color="auto"/>
      </w:divBdr>
    </w:div>
    <w:div w:id="471292178">
      <w:bodyDiv w:val="1"/>
      <w:marLeft w:val="0"/>
      <w:marRight w:val="0"/>
      <w:marTop w:val="0"/>
      <w:marBottom w:val="0"/>
      <w:divBdr>
        <w:top w:val="none" w:sz="0" w:space="0" w:color="auto"/>
        <w:left w:val="none" w:sz="0" w:space="0" w:color="auto"/>
        <w:bottom w:val="none" w:sz="0" w:space="0" w:color="auto"/>
        <w:right w:val="none" w:sz="0" w:space="0" w:color="auto"/>
      </w:divBdr>
    </w:div>
    <w:div w:id="630552143">
      <w:bodyDiv w:val="1"/>
      <w:marLeft w:val="0"/>
      <w:marRight w:val="0"/>
      <w:marTop w:val="0"/>
      <w:marBottom w:val="0"/>
      <w:divBdr>
        <w:top w:val="none" w:sz="0" w:space="0" w:color="auto"/>
        <w:left w:val="none" w:sz="0" w:space="0" w:color="auto"/>
        <w:bottom w:val="none" w:sz="0" w:space="0" w:color="auto"/>
        <w:right w:val="none" w:sz="0" w:space="0" w:color="auto"/>
      </w:divBdr>
    </w:div>
    <w:div w:id="651525626">
      <w:bodyDiv w:val="1"/>
      <w:marLeft w:val="0"/>
      <w:marRight w:val="0"/>
      <w:marTop w:val="0"/>
      <w:marBottom w:val="0"/>
      <w:divBdr>
        <w:top w:val="none" w:sz="0" w:space="0" w:color="auto"/>
        <w:left w:val="none" w:sz="0" w:space="0" w:color="auto"/>
        <w:bottom w:val="none" w:sz="0" w:space="0" w:color="auto"/>
        <w:right w:val="none" w:sz="0" w:space="0" w:color="auto"/>
      </w:divBdr>
    </w:div>
    <w:div w:id="662241847">
      <w:bodyDiv w:val="1"/>
      <w:marLeft w:val="0"/>
      <w:marRight w:val="0"/>
      <w:marTop w:val="0"/>
      <w:marBottom w:val="0"/>
      <w:divBdr>
        <w:top w:val="none" w:sz="0" w:space="0" w:color="auto"/>
        <w:left w:val="none" w:sz="0" w:space="0" w:color="auto"/>
        <w:bottom w:val="none" w:sz="0" w:space="0" w:color="auto"/>
        <w:right w:val="none" w:sz="0" w:space="0" w:color="auto"/>
      </w:divBdr>
    </w:div>
    <w:div w:id="1043670687">
      <w:bodyDiv w:val="1"/>
      <w:marLeft w:val="0"/>
      <w:marRight w:val="0"/>
      <w:marTop w:val="0"/>
      <w:marBottom w:val="0"/>
      <w:divBdr>
        <w:top w:val="none" w:sz="0" w:space="0" w:color="auto"/>
        <w:left w:val="none" w:sz="0" w:space="0" w:color="auto"/>
        <w:bottom w:val="none" w:sz="0" w:space="0" w:color="auto"/>
        <w:right w:val="none" w:sz="0" w:space="0" w:color="auto"/>
      </w:divBdr>
    </w:div>
    <w:div w:id="1117024407">
      <w:bodyDiv w:val="1"/>
      <w:marLeft w:val="0"/>
      <w:marRight w:val="0"/>
      <w:marTop w:val="0"/>
      <w:marBottom w:val="0"/>
      <w:divBdr>
        <w:top w:val="none" w:sz="0" w:space="0" w:color="auto"/>
        <w:left w:val="none" w:sz="0" w:space="0" w:color="auto"/>
        <w:bottom w:val="none" w:sz="0" w:space="0" w:color="auto"/>
        <w:right w:val="none" w:sz="0" w:space="0" w:color="auto"/>
      </w:divBdr>
    </w:div>
    <w:div w:id="1123383586">
      <w:bodyDiv w:val="1"/>
      <w:marLeft w:val="0"/>
      <w:marRight w:val="0"/>
      <w:marTop w:val="0"/>
      <w:marBottom w:val="0"/>
      <w:divBdr>
        <w:top w:val="none" w:sz="0" w:space="0" w:color="auto"/>
        <w:left w:val="none" w:sz="0" w:space="0" w:color="auto"/>
        <w:bottom w:val="none" w:sz="0" w:space="0" w:color="auto"/>
        <w:right w:val="none" w:sz="0" w:space="0" w:color="auto"/>
      </w:divBdr>
    </w:div>
    <w:div w:id="1195773856">
      <w:bodyDiv w:val="1"/>
      <w:marLeft w:val="0"/>
      <w:marRight w:val="0"/>
      <w:marTop w:val="0"/>
      <w:marBottom w:val="0"/>
      <w:divBdr>
        <w:top w:val="none" w:sz="0" w:space="0" w:color="auto"/>
        <w:left w:val="none" w:sz="0" w:space="0" w:color="auto"/>
        <w:bottom w:val="none" w:sz="0" w:space="0" w:color="auto"/>
        <w:right w:val="none" w:sz="0" w:space="0" w:color="auto"/>
      </w:divBdr>
    </w:div>
    <w:div w:id="1196888624">
      <w:bodyDiv w:val="1"/>
      <w:marLeft w:val="0"/>
      <w:marRight w:val="0"/>
      <w:marTop w:val="0"/>
      <w:marBottom w:val="0"/>
      <w:divBdr>
        <w:top w:val="none" w:sz="0" w:space="0" w:color="auto"/>
        <w:left w:val="none" w:sz="0" w:space="0" w:color="auto"/>
        <w:bottom w:val="none" w:sz="0" w:space="0" w:color="auto"/>
        <w:right w:val="none" w:sz="0" w:space="0" w:color="auto"/>
      </w:divBdr>
    </w:div>
    <w:div w:id="1260024844">
      <w:bodyDiv w:val="1"/>
      <w:marLeft w:val="0"/>
      <w:marRight w:val="0"/>
      <w:marTop w:val="0"/>
      <w:marBottom w:val="0"/>
      <w:divBdr>
        <w:top w:val="none" w:sz="0" w:space="0" w:color="auto"/>
        <w:left w:val="none" w:sz="0" w:space="0" w:color="auto"/>
        <w:bottom w:val="none" w:sz="0" w:space="0" w:color="auto"/>
        <w:right w:val="none" w:sz="0" w:space="0" w:color="auto"/>
      </w:divBdr>
    </w:div>
    <w:div w:id="1344094294">
      <w:bodyDiv w:val="1"/>
      <w:marLeft w:val="0"/>
      <w:marRight w:val="0"/>
      <w:marTop w:val="0"/>
      <w:marBottom w:val="0"/>
      <w:divBdr>
        <w:top w:val="none" w:sz="0" w:space="0" w:color="auto"/>
        <w:left w:val="none" w:sz="0" w:space="0" w:color="auto"/>
        <w:bottom w:val="none" w:sz="0" w:space="0" w:color="auto"/>
        <w:right w:val="none" w:sz="0" w:space="0" w:color="auto"/>
      </w:divBdr>
    </w:div>
    <w:div w:id="1390688945">
      <w:bodyDiv w:val="1"/>
      <w:marLeft w:val="0"/>
      <w:marRight w:val="0"/>
      <w:marTop w:val="0"/>
      <w:marBottom w:val="0"/>
      <w:divBdr>
        <w:top w:val="none" w:sz="0" w:space="0" w:color="auto"/>
        <w:left w:val="none" w:sz="0" w:space="0" w:color="auto"/>
        <w:bottom w:val="none" w:sz="0" w:space="0" w:color="auto"/>
        <w:right w:val="none" w:sz="0" w:space="0" w:color="auto"/>
      </w:divBdr>
    </w:div>
    <w:div w:id="1502358200">
      <w:bodyDiv w:val="1"/>
      <w:marLeft w:val="0"/>
      <w:marRight w:val="0"/>
      <w:marTop w:val="0"/>
      <w:marBottom w:val="0"/>
      <w:divBdr>
        <w:top w:val="none" w:sz="0" w:space="0" w:color="auto"/>
        <w:left w:val="none" w:sz="0" w:space="0" w:color="auto"/>
        <w:bottom w:val="none" w:sz="0" w:space="0" w:color="auto"/>
        <w:right w:val="none" w:sz="0" w:space="0" w:color="auto"/>
      </w:divBdr>
    </w:div>
    <w:div w:id="1538349167">
      <w:bodyDiv w:val="1"/>
      <w:marLeft w:val="0"/>
      <w:marRight w:val="0"/>
      <w:marTop w:val="0"/>
      <w:marBottom w:val="0"/>
      <w:divBdr>
        <w:top w:val="none" w:sz="0" w:space="0" w:color="auto"/>
        <w:left w:val="none" w:sz="0" w:space="0" w:color="auto"/>
        <w:bottom w:val="none" w:sz="0" w:space="0" w:color="auto"/>
        <w:right w:val="none" w:sz="0" w:space="0" w:color="auto"/>
      </w:divBdr>
    </w:div>
    <w:div w:id="1564831721">
      <w:bodyDiv w:val="1"/>
      <w:marLeft w:val="0"/>
      <w:marRight w:val="0"/>
      <w:marTop w:val="0"/>
      <w:marBottom w:val="0"/>
      <w:divBdr>
        <w:top w:val="none" w:sz="0" w:space="0" w:color="auto"/>
        <w:left w:val="none" w:sz="0" w:space="0" w:color="auto"/>
        <w:bottom w:val="none" w:sz="0" w:space="0" w:color="auto"/>
        <w:right w:val="none" w:sz="0" w:space="0" w:color="auto"/>
      </w:divBdr>
    </w:div>
    <w:div w:id="1689983696">
      <w:bodyDiv w:val="1"/>
      <w:marLeft w:val="0"/>
      <w:marRight w:val="0"/>
      <w:marTop w:val="0"/>
      <w:marBottom w:val="0"/>
      <w:divBdr>
        <w:top w:val="none" w:sz="0" w:space="0" w:color="auto"/>
        <w:left w:val="none" w:sz="0" w:space="0" w:color="auto"/>
        <w:bottom w:val="none" w:sz="0" w:space="0" w:color="auto"/>
        <w:right w:val="none" w:sz="0" w:space="0" w:color="auto"/>
      </w:divBdr>
    </w:div>
    <w:div w:id="1785689458">
      <w:bodyDiv w:val="1"/>
      <w:marLeft w:val="0"/>
      <w:marRight w:val="0"/>
      <w:marTop w:val="0"/>
      <w:marBottom w:val="0"/>
      <w:divBdr>
        <w:top w:val="none" w:sz="0" w:space="0" w:color="auto"/>
        <w:left w:val="none" w:sz="0" w:space="0" w:color="auto"/>
        <w:bottom w:val="none" w:sz="0" w:space="0" w:color="auto"/>
        <w:right w:val="none" w:sz="0" w:space="0" w:color="auto"/>
      </w:divBdr>
    </w:div>
    <w:div w:id="1795058316">
      <w:bodyDiv w:val="1"/>
      <w:marLeft w:val="0"/>
      <w:marRight w:val="0"/>
      <w:marTop w:val="0"/>
      <w:marBottom w:val="0"/>
      <w:divBdr>
        <w:top w:val="none" w:sz="0" w:space="0" w:color="auto"/>
        <w:left w:val="none" w:sz="0" w:space="0" w:color="auto"/>
        <w:bottom w:val="none" w:sz="0" w:space="0" w:color="auto"/>
        <w:right w:val="none" w:sz="0" w:space="0" w:color="auto"/>
      </w:divBdr>
    </w:div>
    <w:div w:id="1823765345">
      <w:bodyDiv w:val="1"/>
      <w:marLeft w:val="0"/>
      <w:marRight w:val="0"/>
      <w:marTop w:val="0"/>
      <w:marBottom w:val="0"/>
      <w:divBdr>
        <w:top w:val="none" w:sz="0" w:space="0" w:color="auto"/>
        <w:left w:val="none" w:sz="0" w:space="0" w:color="auto"/>
        <w:bottom w:val="none" w:sz="0" w:space="0" w:color="auto"/>
        <w:right w:val="none" w:sz="0" w:space="0" w:color="auto"/>
      </w:divBdr>
    </w:div>
    <w:div w:id="1934512985">
      <w:bodyDiv w:val="1"/>
      <w:marLeft w:val="0"/>
      <w:marRight w:val="0"/>
      <w:marTop w:val="0"/>
      <w:marBottom w:val="0"/>
      <w:divBdr>
        <w:top w:val="none" w:sz="0" w:space="0" w:color="auto"/>
        <w:left w:val="none" w:sz="0" w:space="0" w:color="auto"/>
        <w:bottom w:val="none" w:sz="0" w:space="0" w:color="auto"/>
        <w:right w:val="none" w:sz="0" w:space="0" w:color="auto"/>
      </w:divBdr>
    </w:div>
    <w:div w:id="1943608432">
      <w:bodyDiv w:val="1"/>
      <w:marLeft w:val="0"/>
      <w:marRight w:val="0"/>
      <w:marTop w:val="0"/>
      <w:marBottom w:val="0"/>
      <w:divBdr>
        <w:top w:val="none" w:sz="0" w:space="0" w:color="auto"/>
        <w:left w:val="none" w:sz="0" w:space="0" w:color="auto"/>
        <w:bottom w:val="none" w:sz="0" w:space="0" w:color="auto"/>
        <w:right w:val="none" w:sz="0" w:space="0" w:color="auto"/>
      </w:divBdr>
    </w:div>
    <w:div w:id="1945336828">
      <w:bodyDiv w:val="1"/>
      <w:marLeft w:val="0"/>
      <w:marRight w:val="0"/>
      <w:marTop w:val="0"/>
      <w:marBottom w:val="0"/>
      <w:divBdr>
        <w:top w:val="none" w:sz="0" w:space="0" w:color="auto"/>
        <w:left w:val="none" w:sz="0" w:space="0" w:color="auto"/>
        <w:bottom w:val="none" w:sz="0" w:space="0" w:color="auto"/>
        <w:right w:val="none" w:sz="0" w:space="0" w:color="auto"/>
      </w:divBdr>
    </w:div>
    <w:div w:id="213963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lakseelver/nb/elver/skiensvassdraget"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www.nve.no/konsesjonssaker/konsesjonssak?id=6788&amp;type=V-1"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ebe90817-3d53-4fc2-aa73-6b9dc1189c49"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cid:ebe90817-3d53-4fc2-aa73-6b9dc1189c49" TargetMode="External"/><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20srvfil01.login.sk-asp.no\SKK-Felles-Aapen\ByutviklingDriftKultur\By-%20og%20stedsutvikling\Landbruk%20og%20geodata\06%20Prosjekter\Skienselva%20elveeierlag\Fangst%20og%20oppgang%201983-2024\2024\Oppgang%20og%20fangst%20laks%20201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Fangstdata laks 2010-2024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Fangstdata!$B$1</c:f>
              <c:strCache>
                <c:ptCount val="1"/>
                <c:pt idx="0">
                  <c:v>Antall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numRef>
              <c:f>Fangstdata!$A$2:$A$16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Fangstdata!$B$2:$B$16</c:f>
              <c:numCache>
                <c:formatCode>General</c:formatCode>
                <c:ptCount val="15"/>
                <c:pt idx="0">
                  <c:v>399</c:v>
                </c:pt>
                <c:pt idx="1">
                  <c:v>420</c:v>
                </c:pt>
                <c:pt idx="2">
                  <c:v>560</c:v>
                </c:pt>
                <c:pt idx="3">
                  <c:v>401</c:v>
                </c:pt>
                <c:pt idx="4">
                  <c:v>378</c:v>
                </c:pt>
                <c:pt idx="5">
                  <c:v>451</c:v>
                </c:pt>
                <c:pt idx="6">
                  <c:v>255</c:v>
                </c:pt>
                <c:pt idx="7">
                  <c:v>465</c:v>
                </c:pt>
                <c:pt idx="8">
                  <c:v>217</c:v>
                </c:pt>
                <c:pt idx="9">
                  <c:v>527</c:v>
                </c:pt>
                <c:pt idx="10">
                  <c:v>529</c:v>
                </c:pt>
                <c:pt idx="11">
                  <c:v>234</c:v>
                </c:pt>
                <c:pt idx="12">
                  <c:v>283</c:v>
                </c:pt>
                <c:pt idx="13">
                  <c:v>467</c:v>
                </c:pt>
                <c:pt idx="14">
                  <c:v>94</c:v>
                </c:pt>
              </c:numCache>
            </c:numRef>
          </c:val>
          <c:extLst>
            <c:ext xmlns:c16="http://schemas.microsoft.com/office/drawing/2014/chart" uri="{C3380CC4-5D6E-409C-BE32-E72D297353CC}">
              <c16:uniqueId val="{00000000-236E-4F7F-8518-684297444371}"/>
            </c:ext>
          </c:extLst>
        </c:ser>
        <c:ser>
          <c:idx val="1"/>
          <c:order val="1"/>
          <c:tx>
            <c:strRef>
              <c:f>Fangstdata!$C$1</c:f>
              <c:strCache>
                <c:ptCount val="1"/>
                <c:pt idx="0">
                  <c:v>Vekt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numRef>
              <c:f>Fangstdata!$A$2:$A$16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Fangstdata!$C$2:$C$16</c:f>
              <c:numCache>
                <c:formatCode>General</c:formatCode>
                <c:ptCount val="15"/>
                <c:pt idx="0">
                  <c:v>1054</c:v>
                </c:pt>
                <c:pt idx="1">
                  <c:v>1551</c:v>
                </c:pt>
                <c:pt idx="2">
                  <c:v>1622</c:v>
                </c:pt>
                <c:pt idx="3">
                  <c:v>720</c:v>
                </c:pt>
                <c:pt idx="4">
                  <c:v>1122</c:v>
                </c:pt>
                <c:pt idx="5">
                  <c:v>1566</c:v>
                </c:pt>
                <c:pt idx="6">
                  <c:v>684</c:v>
                </c:pt>
                <c:pt idx="7">
                  <c:v>1439</c:v>
                </c:pt>
                <c:pt idx="8">
                  <c:v>722</c:v>
                </c:pt>
                <c:pt idx="9">
                  <c:v>1905</c:v>
                </c:pt>
                <c:pt idx="10">
                  <c:v>1509</c:v>
                </c:pt>
                <c:pt idx="11">
                  <c:v>760</c:v>
                </c:pt>
                <c:pt idx="12">
                  <c:v>878</c:v>
                </c:pt>
                <c:pt idx="13" formatCode="0">
                  <c:v>1502.3</c:v>
                </c:pt>
                <c:pt idx="14" formatCode="0">
                  <c:v>300.8</c:v>
                </c:pt>
              </c:numCache>
            </c:numRef>
          </c:val>
          <c:extLst>
            <c:ext xmlns:c16="http://schemas.microsoft.com/office/drawing/2014/chart" uri="{C3380CC4-5D6E-409C-BE32-E72D297353CC}">
              <c16:uniqueId val="{00000001-236E-4F7F-8518-684297444371}"/>
            </c:ext>
          </c:extLst>
        </c:ser>
        <c:dLbls>
          <c:showLegendKey val="0"/>
          <c:showVal val="0"/>
          <c:showCatName val="0"/>
          <c:showSerName val="0"/>
          <c:showPercent val="0"/>
          <c:showBubbleSize val="0"/>
        </c:dLbls>
        <c:gapWidth val="219"/>
        <c:overlap val="-27"/>
        <c:axId val="44125592"/>
        <c:axId val="44123624"/>
      </c:barChart>
      <c:catAx>
        <c:axId val="4412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4123624"/>
        <c:crosses val="autoZero"/>
        <c:auto val="1"/>
        <c:lblAlgn val="ctr"/>
        <c:lblOffset val="100"/>
        <c:noMultiLvlLbl val="0"/>
      </c:catAx>
      <c:valAx>
        <c:axId val="44123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4125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Utvikling</a:t>
            </a:r>
            <a:r>
              <a:rPr lang="en-US" baseline="0"/>
              <a:t> snittvekter i perioden 2010-2024</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Fangstdata!$D$1</c:f>
              <c:strCache>
                <c:ptCount val="1"/>
                <c:pt idx="0">
                  <c:v>Snittvekt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Fangstdata!$A$2:$A$16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Fangstdata!$D$2:$D$16</c:f>
              <c:numCache>
                <c:formatCode>0.0</c:formatCode>
                <c:ptCount val="15"/>
                <c:pt idx="0">
                  <c:v>2.6416040100250626</c:v>
                </c:pt>
                <c:pt idx="1">
                  <c:v>3.6928571428571431</c:v>
                </c:pt>
                <c:pt idx="2">
                  <c:v>2.8964285714285714</c:v>
                </c:pt>
                <c:pt idx="3">
                  <c:v>1.7955112219451372</c:v>
                </c:pt>
                <c:pt idx="4">
                  <c:v>2.9682539682539684</c:v>
                </c:pt>
                <c:pt idx="5">
                  <c:v>3.4722838137472283</c:v>
                </c:pt>
                <c:pt idx="6">
                  <c:v>2.6823529411764704</c:v>
                </c:pt>
                <c:pt idx="7">
                  <c:v>3.0946236559139786</c:v>
                </c:pt>
                <c:pt idx="8">
                  <c:v>3.3271889400921659</c:v>
                </c:pt>
                <c:pt idx="9">
                  <c:v>3.6148007590132827</c:v>
                </c:pt>
                <c:pt idx="10">
                  <c:v>2.8525519848771266</c:v>
                </c:pt>
                <c:pt idx="11">
                  <c:v>3.2478632478632479</c:v>
                </c:pt>
                <c:pt idx="12">
                  <c:v>3.1024734982332154</c:v>
                </c:pt>
                <c:pt idx="13">
                  <c:v>3.2169164882226982</c:v>
                </c:pt>
                <c:pt idx="14" formatCode="General">
                  <c:v>3.2</c:v>
                </c:pt>
              </c:numCache>
            </c:numRef>
          </c:val>
          <c:extLst>
            <c:ext xmlns:c16="http://schemas.microsoft.com/office/drawing/2014/chart" uri="{C3380CC4-5D6E-409C-BE32-E72D297353CC}">
              <c16:uniqueId val="{00000000-2608-4504-A8F7-9937A5F46ED2}"/>
            </c:ext>
          </c:extLst>
        </c:ser>
        <c:dLbls>
          <c:showLegendKey val="0"/>
          <c:showVal val="0"/>
          <c:showCatName val="0"/>
          <c:showSerName val="0"/>
          <c:showPercent val="0"/>
          <c:showBubbleSize val="0"/>
        </c:dLbls>
        <c:gapWidth val="219"/>
        <c:overlap val="-27"/>
        <c:axId val="617297704"/>
        <c:axId val="617293440"/>
      </c:barChart>
      <c:catAx>
        <c:axId val="61729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7293440"/>
        <c:crosses val="autoZero"/>
        <c:auto val="1"/>
        <c:lblAlgn val="ctr"/>
        <c:lblOffset val="100"/>
        <c:noMultiLvlLbl val="0"/>
      </c:catAx>
      <c:valAx>
        <c:axId val="61729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7297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333263342082239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6.7843832020997377E-2"/>
          <c:y val="0.19486111111111112"/>
          <c:w val="0.89019685039370078"/>
          <c:h val="0.72088764946048411"/>
        </c:manualLayout>
      </c:layout>
      <c:barChart>
        <c:barDir val="col"/>
        <c:grouping val="clustered"/>
        <c:varyColors val="0"/>
        <c:ser>
          <c:idx val="0"/>
          <c:order val="0"/>
          <c:tx>
            <c:strRef>
              <c:f>'Ark1'!$B$1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numRef>
              <c:f>'Ark1'!$A$2:$A$17</c:f>
              <c:numCache>
                <c:formatCode>General</c:formatCode>
                <c:ptCount val="16"/>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'Ark1'!$B$2:$B$17</c:f>
              <c:numCache>
                <c:formatCode>General</c:formatCode>
                <c:ptCount val="16"/>
                <c:pt idx="1">
                  <c:v>115</c:v>
                </c:pt>
                <c:pt idx="2">
                  <c:v>227</c:v>
                </c:pt>
                <c:pt idx="3">
                  <c:v>255</c:v>
                </c:pt>
                <c:pt idx="4">
                  <c:v>211</c:v>
                </c:pt>
                <c:pt idx="5">
                  <c:v>191</c:v>
                </c:pt>
                <c:pt idx="6">
                  <c:v>247</c:v>
                </c:pt>
                <c:pt idx="7">
                  <c:v>223</c:v>
                </c:pt>
                <c:pt idx="8">
                  <c:v>301</c:v>
                </c:pt>
                <c:pt idx="9">
                  <c:v>271</c:v>
                </c:pt>
                <c:pt idx="10">
                  <c:v>347</c:v>
                </c:pt>
                <c:pt idx="11">
                  <c:v>571</c:v>
                </c:pt>
                <c:pt idx="12">
                  <c:v>438</c:v>
                </c:pt>
                <c:pt idx="13">
                  <c:v>330</c:v>
                </c:pt>
                <c:pt idx="14">
                  <c:v>406</c:v>
                </c:pt>
                <c:pt idx="15">
                  <c:v>177</c:v>
                </c:pt>
              </c:numCache>
            </c:numRef>
          </c:val>
          <c:extLst>
            <c:ext xmlns:c16="http://schemas.microsoft.com/office/drawing/2014/chart" uri="{C3380CC4-5D6E-409C-BE32-E72D297353CC}">
              <c16:uniqueId val="{00000000-A395-4DED-AC99-95C8367D0072}"/>
            </c:ext>
          </c:extLst>
        </c:ser>
        <c:dLbls>
          <c:showLegendKey val="0"/>
          <c:showVal val="0"/>
          <c:showCatName val="0"/>
          <c:showSerName val="0"/>
          <c:showPercent val="0"/>
          <c:showBubbleSize val="0"/>
        </c:dLbls>
        <c:gapWidth val="219"/>
        <c:overlap val="-27"/>
        <c:axId val="553783312"/>
        <c:axId val="553784296"/>
      </c:barChart>
      <c:catAx>
        <c:axId val="5537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3784296"/>
        <c:crosses val="autoZero"/>
        <c:auto val="1"/>
        <c:lblAlgn val="ctr"/>
        <c:lblOffset val="100"/>
        <c:noMultiLvlLbl val="0"/>
      </c:catAx>
      <c:valAx>
        <c:axId val="55378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378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0.18333</cdr:x>
      <cdr:y>0.02778</cdr:y>
    </cdr:from>
    <cdr:to>
      <cdr:x>0.79375</cdr:x>
      <cdr:y>0.16319</cdr:y>
    </cdr:to>
    <cdr:sp macro="" textlink="">
      <cdr:nvSpPr>
        <cdr:cNvPr id="2" name="TekstSylinder 1"/>
        <cdr:cNvSpPr txBox="1"/>
      </cdr:nvSpPr>
      <cdr:spPr>
        <a:xfrm xmlns:a="http://schemas.openxmlformats.org/drawingml/2006/main">
          <a:off x="838199" y="76200"/>
          <a:ext cx="27908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Salg fiskekort totalt (sum</a:t>
          </a:r>
          <a:r>
            <a:rPr lang="nb-NO" sz="1100" baseline="0"/>
            <a:t> dag, uke, sesong)</a:t>
          </a:r>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DFB06-4991-41EC-BCA7-509388151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12</Pages>
  <Words>2029</Words>
  <Characters>10754</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Årsmelding Skienselva Elveeierlag</vt:lpstr>
    </vt:vector>
  </TitlesOfParts>
  <Company>Oscar Kristiansen</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Skienselva Elveeierlag</dc:title>
  <dc:creator>NOK</dc:creator>
  <cp:lastModifiedBy>Eigil Movik</cp:lastModifiedBy>
  <cp:revision>32</cp:revision>
  <cp:lastPrinted>2024-02-12T13:01:00Z</cp:lastPrinted>
  <dcterms:created xsi:type="dcterms:W3CDTF">2025-02-19T12:01:00Z</dcterms:created>
  <dcterms:modified xsi:type="dcterms:W3CDTF">2025-03-11T14:08:00Z</dcterms:modified>
</cp:coreProperties>
</file>